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A" w:rsidRPr="00F3009D" w:rsidRDefault="00F661CA" w:rsidP="00F661CA">
      <w:pPr>
        <w:jc w:val="center"/>
        <w:rPr>
          <w:color w:val="FF0000"/>
        </w:rPr>
      </w:pPr>
    </w:p>
    <w:p w:rsidR="00F661CA" w:rsidRPr="00F16FC4" w:rsidRDefault="00F661CA" w:rsidP="00F661CA">
      <w:pPr>
        <w:rPr>
          <w:color w:val="FF0000"/>
        </w:rPr>
      </w:pPr>
      <w:r w:rsidRPr="00F3009D">
        <w:rPr>
          <w:noProof/>
          <w:color w:val="FF0000"/>
        </w:rPr>
        <w:t xml:space="preserve">                </w:t>
      </w:r>
      <w:r w:rsidRPr="0046469E">
        <w:rPr>
          <w:b/>
          <w:bCs/>
        </w:rPr>
        <w:t>ПАСПОРТ ГРУППЫ СТАРШЕГО ДОШКОЛЬНОГО ВОЗРАСТА 2/2</w:t>
      </w:r>
    </w:p>
    <w:p w:rsidR="00F661CA" w:rsidRPr="0046469E" w:rsidRDefault="00F661CA" w:rsidP="00F661CA">
      <w:pPr>
        <w:rPr>
          <w:b/>
          <w:bCs/>
        </w:rPr>
      </w:pPr>
    </w:p>
    <w:p w:rsidR="00F661CA" w:rsidRPr="0046469E" w:rsidRDefault="00F661CA" w:rsidP="00F661CA">
      <w:pPr>
        <w:jc w:val="center"/>
        <w:rPr>
          <w:b/>
          <w:i/>
          <w:sz w:val="28"/>
          <w:szCs w:val="28"/>
        </w:rPr>
      </w:pPr>
      <w:r w:rsidRPr="0046469E">
        <w:rPr>
          <w:b/>
          <w:i/>
          <w:sz w:val="2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323"/>
      </w:tblGrid>
      <w:tr w:rsidR="00F661CA" w:rsidRPr="0046469E" w:rsidTr="0013299B">
        <w:tc>
          <w:tcPr>
            <w:tcW w:w="514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Ф.И.О. </w:t>
            </w:r>
            <w:proofErr w:type="gram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ответственного</w:t>
            </w:r>
            <w:proofErr w:type="gramEnd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за группу</w:t>
            </w:r>
          </w:p>
        </w:tc>
        <w:tc>
          <w:tcPr>
            <w:tcW w:w="432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Полежаева Ю.А.,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Назаренко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Л.И.</w:t>
            </w:r>
          </w:p>
        </w:tc>
      </w:tr>
      <w:tr w:rsidR="00F661CA" w:rsidRPr="0046469E" w:rsidTr="0013299B">
        <w:tc>
          <w:tcPr>
            <w:tcW w:w="514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vertAlign w:val="superscript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Площадь</w:t>
            </w:r>
            <w:proofErr w:type="spellEnd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групповой ячейки</w:t>
            </w:r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, м</w:t>
            </w:r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2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111,4</w:t>
            </w:r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C1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07C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F661CA" w:rsidRPr="00F3009D" w:rsidRDefault="00F661CA" w:rsidP="00F661CA">
      <w:pPr>
        <w:pStyle w:val="ab"/>
        <w:spacing w:before="0"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Групповая ячейка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расположена </w:t>
      </w: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на втором этаже здания.</w:t>
      </w: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120650</wp:posOffset>
            </wp:positionV>
            <wp:extent cx="2756535" cy="2638425"/>
            <wp:effectExtent l="19050" t="0" r="5715" b="0"/>
            <wp:wrapSquare wrapText="bothSides"/>
            <wp:docPr id="19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Групповая ячейка – </w:t>
      </w:r>
      <w:proofErr w:type="gramStart"/>
      <w:r w:rsidRPr="0046469E">
        <w:rPr>
          <w:rFonts w:ascii="Times New Roman" w:hAnsi="Times New Roman"/>
          <w:sz w:val="28"/>
          <w:szCs w:val="28"/>
          <w:lang w:val="ru-RU"/>
        </w:rPr>
        <w:t>изолированное</w:t>
      </w:r>
      <w:proofErr w:type="gramEnd"/>
      <w:r w:rsidRPr="004646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помещение.</w:t>
      </w: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В состав групповой ячейки </w:t>
      </w: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входят:</w:t>
      </w: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раздевальная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(для приема детей </w:t>
      </w:r>
      <w:proofErr w:type="gramEnd"/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и хранение верхней одежды);</w:t>
      </w:r>
      <w:r w:rsidRPr="0046469E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групповая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(дл проведения игр, </w:t>
      </w:r>
      <w:proofErr w:type="gramEnd"/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занятий и приема пищи);</w:t>
      </w: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 xml:space="preserve">спальня </w:t>
      </w:r>
      <w:r w:rsidRPr="0046469E">
        <w:rPr>
          <w:rFonts w:ascii="Times New Roman" w:hAnsi="Times New Roman"/>
          <w:sz w:val="28"/>
          <w:szCs w:val="28"/>
          <w:lang w:val="ru-RU"/>
        </w:rPr>
        <w:t>(для организации сна);</w:t>
      </w: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буфетная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(для подготовки </w:t>
      </w:r>
      <w:proofErr w:type="gramEnd"/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>готовых блюд к раздаче и мытья</w:t>
      </w: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6469E">
        <w:rPr>
          <w:rFonts w:ascii="Times New Roman" w:hAnsi="Times New Roman"/>
          <w:sz w:val="28"/>
          <w:szCs w:val="28"/>
          <w:lang w:val="ru-RU"/>
        </w:rPr>
        <w:t xml:space="preserve"> столовой посуды);</w:t>
      </w:r>
      <w:r w:rsidRPr="0046469E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туалетная</w:t>
      </w:r>
      <w:proofErr w:type="gramEnd"/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i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Общая площадь групповой ячейки –</w:t>
      </w:r>
      <w:r w:rsidRPr="0046469E">
        <w:rPr>
          <w:rFonts w:ascii="Times New Roman" w:hAnsi="Times New Roman"/>
          <w:sz w:val="28"/>
          <w:szCs w:val="28"/>
          <w:lang w:val="ru-RU"/>
        </w:rPr>
        <w:t>111,4</w:t>
      </w:r>
      <w:r w:rsidRPr="0046469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6469E"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 w:rsidRPr="0046469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Площадь групповой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(для игр, занятий и приема пищи детьми) – 48,4 </w:t>
      </w:r>
      <w:r w:rsidRPr="0046469E"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 w:rsidRPr="0046469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 xml:space="preserve">Площадь раздевальной – </w:t>
      </w:r>
      <w:r w:rsidRPr="0046469E">
        <w:rPr>
          <w:rFonts w:ascii="Times New Roman" w:hAnsi="Times New Roman"/>
          <w:sz w:val="28"/>
          <w:szCs w:val="28"/>
          <w:lang w:val="ru-RU"/>
        </w:rPr>
        <w:t>16,8</w:t>
      </w:r>
      <w:r w:rsidRPr="0046469E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46469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Площадь спальни –</w:t>
      </w:r>
      <w:r w:rsidRPr="0046469E">
        <w:rPr>
          <w:rFonts w:ascii="Times New Roman" w:hAnsi="Times New Roman"/>
          <w:sz w:val="28"/>
          <w:szCs w:val="28"/>
          <w:lang w:val="ru-RU"/>
        </w:rPr>
        <w:t>32,1</w:t>
      </w:r>
      <w:r w:rsidRPr="0046469E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46469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Площадь туалетной –</w:t>
      </w:r>
      <w:r w:rsidRPr="0046469E">
        <w:rPr>
          <w:rFonts w:ascii="Times New Roman" w:hAnsi="Times New Roman"/>
          <w:sz w:val="28"/>
          <w:szCs w:val="28"/>
          <w:lang w:val="ru-RU"/>
        </w:rPr>
        <w:t xml:space="preserve"> 10,3</w:t>
      </w:r>
      <w:r w:rsidRPr="0046469E">
        <w:rPr>
          <w:rFonts w:ascii="Times New Roman" w:hAnsi="Times New Roman"/>
          <w:sz w:val="24"/>
          <w:szCs w:val="24"/>
          <w:lang w:val="ru-RU"/>
        </w:rPr>
        <w:t xml:space="preserve"> м</w:t>
      </w:r>
      <w:proofErr w:type="gramStart"/>
      <w:r w:rsidRPr="0046469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Коридор</w:t>
      </w:r>
      <w:r w:rsidRPr="0046469E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Pr="0046469E">
        <w:rPr>
          <w:rFonts w:ascii="Times New Roman" w:hAnsi="Times New Roman"/>
          <w:sz w:val="28"/>
          <w:szCs w:val="28"/>
          <w:lang w:val="ru-RU"/>
        </w:rPr>
        <w:t>3,8</w:t>
      </w:r>
      <w:r w:rsidRPr="0046469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6469E"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 w:rsidRPr="0046469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</w:p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F661CA" w:rsidRPr="0046469E" w:rsidRDefault="00F661CA" w:rsidP="00F661CA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6469E">
        <w:rPr>
          <w:rFonts w:ascii="Times New Roman" w:hAnsi="Times New Roman"/>
          <w:b/>
          <w:i/>
          <w:sz w:val="28"/>
          <w:szCs w:val="28"/>
          <w:lang w:val="ru-RU"/>
        </w:rPr>
        <w:t>Расписание занятости групповой ячейки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  <w:gridCol w:w="4698"/>
      </w:tblGrid>
      <w:tr w:rsidR="00F661CA" w:rsidRPr="0046469E" w:rsidTr="0013299B">
        <w:tc>
          <w:tcPr>
            <w:tcW w:w="5191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Режим</w:t>
            </w:r>
            <w:proofErr w:type="spellEnd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работы</w:t>
            </w:r>
            <w:proofErr w:type="spellEnd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4698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07.00 – 19.00</w:t>
            </w:r>
          </w:p>
        </w:tc>
      </w:tr>
    </w:tbl>
    <w:p w:rsidR="00F661CA" w:rsidRPr="0046469E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61CA" w:rsidRPr="00D42B56" w:rsidRDefault="00F661CA" w:rsidP="00F661CA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42B56">
        <w:rPr>
          <w:rFonts w:ascii="Times New Roman" w:hAnsi="Times New Roman"/>
          <w:b/>
          <w:i/>
          <w:sz w:val="28"/>
          <w:szCs w:val="28"/>
        </w:rPr>
        <w:t>Сведения</w:t>
      </w:r>
      <w:proofErr w:type="spellEnd"/>
      <w:r w:rsidRPr="00D42B56">
        <w:rPr>
          <w:rFonts w:ascii="Times New Roman" w:hAnsi="Times New Roman"/>
          <w:b/>
          <w:i/>
          <w:sz w:val="28"/>
          <w:szCs w:val="28"/>
        </w:rPr>
        <w:t xml:space="preserve"> о </w:t>
      </w:r>
      <w:proofErr w:type="spellStart"/>
      <w:r w:rsidRPr="00D42B56">
        <w:rPr>
          <w:rFonts w:ascii="Times New Roman" w:hAnsi="Times New Roman"/>
          <w:b/>
          <w:i/>
          <w:sz w:val="28"/>
          <w:szCs w:val="28"/>
        </w:rPr>
        <w:t>работниках</w:t>
      </w:r>
      <w:proofErr w:type="spellEnd"/>
    </w:p>
    <w:tbl>
      <w:tblPr>
        <w:tblpPr w:leftFromText="180" w:rightFromText="180" w:vertAnchor="text" w:horzAnchor="margin" w:tblpXSpec="center" w:tblpY="25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842"/>
        <w:gridCol w:w="1276"/>
        <w:gridCol w:w="1594"/>
      </w:tblGrid>
      <w:tr w:rsidR="00F661CA" w:rsidRPr="00D42B56" w:rsidTr="0013299B">
        <w:tc>
          <w:tcPr>
            <w:tcW w:w="30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Ф.И.О.</w:t>
            </w:r>
          </w:p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8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27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Общий</w:t>
            </w:r>
            <w:proofErr w:type="spellEnd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пед</w:t>
            </w:r>
            <w:proofErr w:type="spellEnd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159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Квалификационная</w:t>
            </w:r>
            <w:proofErr w:type="spellEnd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категория</w:t>
            </w:r>
            <w:proofErr w:type="spellEnd"/>
          </w:p>
        </w:tc>
      </w:tr>
      <w:tr w:rsidR="00F661CA" w:rsidRPr="00D42B56" w:rsidTr="0013299B">
        <w:tc>
          <w:tcPr>
            <w:tcW w:w="30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Назаренко</w:t>
            </w:r>
            <w:proofErr w:type="spellEnd"/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Людмила Ивановна</w:t>
            </w:r>
          </w:p>
        </w:tc>
        <w:tc>
          <w:tcPr>
            <w:tcW w:w="19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8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127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12 л.</w:t>
            </w:r>
          </w:p>
        </w:tc>
        <w:tc>
          <w:tcPr>
            <w:tcW w:w="159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Высшая</w:t>
            </w:r>
          </w:p>
        </w:tc>
      </w:tr>
      <w:tr w:rsidR="00F661CA" w:rsidRPr="00D42B56" w:rsidTr="0013299B">
        <w:tc>
          <w:tcPr>
            <w:tcW w:w="30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Полежаева Юлия Александровна</w:t>
            </w:r>
          </w:p>
        </w:tc>
        <w:tc>
          <w:tcPr>
            <w:tcW w:w="19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8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127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9 л.</w:t>
            </w:r>
          </w:p>
        </w:tc>
        <w:tc>
          <w:tcPr>
            <w:tcW w:w="159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Высшая </w:t>
            </w:r>
          </w:p>
        </w:tc>
      </w:tr>
    </w:tbl>
    <w:p w:rsidR="00F661CA" w:rsidRPr="00D42B56" w:rsidRDefault="00F661CA" w:rsidP="00F661CA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661CA" w:rsidRPr="00D42B56" w:rsidRDefault="00F661CA" w:rsidP="00F661CA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Характеристика</w:t>
      </w:r>
      <w:r w:rsidRPr="00D42B56">
        <w:rPr>
          <w:rFonts w:ascii="Times New Roman" w:hAnsi="Times New Roman"/>
          <w:b/>
          <w:i/>
          <w:sz w:val="28"/>
          <w:szCs w:val="28"/>
          <w:lang w:val="ru-RU"/>
        </w:rPr>
        <w:t xml:space="preserve"> группы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2B56">
        <w:rPr>
          <w:rFonts w:ascii="Times New Roman" w:hAnsi="Times New Roman"/>
          <w:sz w:val="28"/>
          <w:szCs w:val="28"/>
          <w:lang w:val="ru-RU"/>
        </w:rPr>
        <w:t>Помещение групповой ячейки, её рациональная планировка определяется санитарно – эпидемиологическими правилами и нормами (</w:t>
      </w:r>
      <w:proofErr w:type="spellStart"/>
      <w:r w:rsidRPr="00D42B56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D42B56">
        <w:rPr>
          <w:lang w:val="ru-RU"/>
        </w:rPr>
        <w:t xml:space="preserve"> </w:t>
      </w:r>
      <w:r w:rsidRPr="00D42B56">
        <w:rPr>
          <w:rFonts w:ascii="Times New Roman" w:hAnsi="Times New Roman"/>
          <w:sz w:val="28"/>
          <w:szCs w:val="28"/>
          <w:lang w:val="ru-RU"/>
        </w:rPr>
        <w:t xml:space="preserve">2.4.1.3049-13 </w:t>
      </w:r>
      <w:r w:rsidRPr="00D42B56">
        <w:rPr>
          <w:rFonts w:ascii="Times New Roman" w:hAnsi="Times New Roman"/>
          <w:sz w:val="28"/>
          <w:szCs w:val="28"/>
          <w:lang w:val="ru-RU"/>
        </w:rPr>
        <w:lastRenderedPageBreak/>
        <w:t>Раздел IV.</w:t>
      </w:r>
      <w:proofErr w:type="gramEnd"/>
      <w:r w:rsidRPr="00D42B5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42B56">
        <w:rPr>
          <w:rFonts w:ascii="Times New Roman" w:hAnsi="Times New Roman"/>
          <w:sz w:val="28"/>
          <w:szCs w:val="28"/>
          <w:lang w:val="ru-RU"/>
        </w:rPr>
        <w:t>Требования к зданию, помещениям, оборудованию и их содержанию: п.4.11, п.4.12)</w:t>
      </w:r>
      <w:proofErr w:type="gramEnd"/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В раздевальном помещении групповой ячейки предусмотрены условия для сушки верхней одежды и обуви: в верхнем отделении детского шкафа имеется место для хранения головных уборов, благодаря решеткам в нижней части шкафа, одежда и обувь для детей всегда будет сухой, потому что под шкафом проведены тепловые резисторы. 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Для осуществления проветривания окна обеспечены исправными и функционирующими во все сезоны года откидными фрамугами с ограничителями. 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В буфетной установлен резервный источник водоснабжения – титан.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Для поддерживания оптимальных параметров температурного режима отопительные приборы оборудованы регулируемыми кранами. Во избежание ожогов и травм у детей все отопительные приборы  ограждены съемными решетками.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2B5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42B56">
        <w:rPr>
          <w:rFonts w:ascii="Times New Roman" w:hAnsi="Times New Roman"/>
          <w:sz w:val="28"/>
          <w:szCs w:val="28"/>
          <w:lang w:val="ru-RU"/>
        </w:rPr>
        <w:t xml:space="preserve"> температурой воздуха во всех помещениях пребывания детей осуществляется с помощью бытового термометра, прикрепленного на внутренней стене помещения, на высоте (0,8 – 1,0 метра).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Все стены помещений гладкие и имеют отделку, допускающую уборку влажным способом и дезинфекцию. Стены буфетной облицованы керамической плиткой. Помещение выкрашено красками неярких холодных тонов (</w:t>
      </w:r>
      <w:proofErr w:type="gramStart"/>
      <w:r w:rsidRPr="00D42B56">
        <w:rPr>
          <w:rFonts w:ascii="Times New Roman" w:hAnsi="Times New Roman"/>
          <w:sz w:val="28"/>
          <w:szCs w:val="28"/>
          <w:lang w:val="ru-RU"/>
        </w:rPr>
        <w:t>бледно-желтый</w:t>
      </w:r>
      <w:proofErr w:type="gramEnd"/>
      <w:r w:rsidRPr="00D42B56">
        <w:rPr>
          <w:rFonts w:ascii="Times New Roman" w:hAnsi="Times New Roman"/>
          <w:sz w:val="28"/>
          <w:szCs w:val="28"/>
          <w:lang w:val="ru-RU"/>
        </w:rPr>
        <w:t>).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Покрытие полов – линолеум.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Вся мебель соответствует росту и возрасту детей, учитываются гигиенические и педагогические требования.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Стулья находятся в комплекте со столом одной группы, промаркированы с учетом антропометрических показателей, с занесением в тетрадь здоровья группы.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При оборудовании </w:t>
      </w:r>
      <w:proofErr w:type="gramStart"/>
      <w:r w:rsidRPr="00D42B56">
        <w:rPr>
          <w:rFonts w:ascii="Times New Roman" w:hAnsi="Times New Roman"/>
          <w:sz w:val="28"/>
          <w:szCs w:val="28"/>
          <w:lang w:val="ru-RU"/>
        </w:rPr>
        <w:t>групповой</w:t>
      </w:r>
      <w:proofErr w:type="gramEnd"/>
      <w:r w:rsidRPr="00D42B56">
        <w:rPr>
          <w:rFonts w:ascii="Times New Roman" w:hAnsi="Times New Roman"/>
          <w:sz w:val="28"/>
          <w:szCs w:val="28"/>
          <w:lang w:val="ru-RU"/>
        </w:rPr>
        <w:t xml:space="preserve"> соблюдаются следующие требования: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- столы для образовательной деятельности в группах для детей установлены вблизи </w:t>
      </w:r>
      <w:proofErr w:type="spellStart"/>
      <w:r w:rsidRPr="00D42B56">
        <w:rPr>
          <w:rFonts w:ascii="Times New Roman" w:hAnsi="Times New Roman"/>
          <w:sz w:val="28"/>
          <w:szCs w:val="28"/>
          <w:lang w:val="ru-RU"/>
        </w:rPr>
        <w:t>светонесущей</w:t>
      </w:r>
      <w:proofErr w:type="spellEnd"/>
      <w:r w:rsidRPr="00D42B56">
        <w:rPr>
          <w:rFonts w:ascii="Times New Roman" w:hAnsi="Times New Roman"/>
          <w:sz w:val="28"/>
          <w:szCs w:val="28"/>
          <w:lang w:val="ru-RU"/>
        </w:rPr>
        <w:t xml:space="preserve"> стены при обязательном левостороннем освещении рабочего места;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- для </w:t>
      </w:r>
      <w:proofErr w:type="spellStart"/>
      <w:r w:rsidRPr="00D42B56">
        <w:rPr>
          <w:rFonts w:ascii="Times New Roman" w:hAnsi="Times New Roman"/>
          <w:sz w:val="28"/>
          <w:szCs w:val="28"/>
          <w:lang w:val="ru-RU"/>
        </w:rPr>
        <w:t>леворуких</w:t>
      </w:r>
      <w:proofErr w:type="spellEnd"/>
      <w:r w:rsidRPr="00D42B56">
        <w:rPr>
          <w:rFonts w:ascii="Times New Roman" w:hAnsi="Times New Roman"/>
          <w:sz w:val="28"/>
          <w:szCs w:val="28"/>
          <w:lang w:val="ru-RU"/>
        </w:rPr>
        <w:t xml:space="preserve"> детей индивидуальные рабочие места организуются с правосторонним освещением рабочего места;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Спальни оборудованы стационарными кроватями (длина – 140 см, ширина – 60 см и высота – 30 см) с матрасами.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Дети обеспечены индивидуальными постельными принадлежностями, полотенцами, предметами личной гигиены.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Туалетные помещения разделены на умывальную, зону санитарных узлов. В зоне умывальной размещены детские умывальники (3 штуки) и душевой поддон с доступом к нему с 2 сторон хозяйственный шкаф. В зоне санитарных узлов размещены унитазы (3 штуки).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Основное помещение имеют естественное освещение. Неравномерность естественного освещения основных помещений не превышает 3 к 1. Люминесцентным освещением выполнены помещения туалетных, приемных, </w:t>
      </w:r>
      <w:r w:rsidRPr="00D42B56">
        <w:rPr>
          <w:rFonts w:ascii="Times New Roman" w:hAnsi="Times New Roman"/>
          <w:sz w:val="28"/>
          <w:szCs w:val="28"/>
          <w:lang w:val="ru-RU"/>
        </w:rPr>
        <w:lastRenderedPageBreak/>
        <w:t>групповых. Шторы на окнах в групповых помещениях выполнены из тюлевой ткани, закрывающий оконный проём не более 40 см.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Окна в спальнях оборудованы шторами, обладающими достаточной степенью светопропускания и хорошими светорассеивающими свойствами, используются только во время сна детей.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 xml:space="preserve"> В помещении размещены пожарные датчики, реагирующие на появление задымления, открытого пламени или резкого повышения температуры.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Каждый функциональный модуль охватывает все образовательные области (социально – коммуникативное развитие, познавательное развитие, речевое развитие, художественно – эстетическое развитие, физическое развитие) с учетом индивидуальных и возрастных особенностей дошкольников.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Организация пространства ДОУ соответствует количественному наполнению Перечней функциональных модулей в зависимости от индивидуальных и возрастных особенностей дошкольников и требованиям к устройству и организации помещения ДОУ.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>Развивающая предметно – пространственная среда создана с соблюдением следующих принципов: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научности: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>Принцип научности, определяющий содержание и требующий включения в него не только традиционных знаний, но и фундаментальных положений науки.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систематичности и последовательности: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>Принцип систематичности и последовательности, связанный как с организацией образовательного материала, так и с системой действий ребенка по его усвоению: восприятием информации с экрана, разъяснениями воспитателя, самостоятельной работой.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поэтапного преодоления трудностей: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>Принцип поэтапного преодоления трудностей, предусматривающий переход от всеобщей доступности задания для определенной возрастной группы в принцип индивидуальной доступности. К заданиям предъявляются особые требования: они интересны и разнообразны, по силам каждому ребенку, но с постепенно нарастающей степенью сложности.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прочности: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>Принцип прочности, который закрепляет усвоение знаний и развитие познавательных способностей дошкольников.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 xml:space="preserve">Принцип </w:t>
      </w:r>
      <w:proofErr w:type="spellStart"/>
      <w:r w:rsidRPr="00D42B56">
        <w:rPr>
          <w:b/>
          <w:sz w:val="28"/>
          <w:szCs w:val="28"/>
        </w:rPr>
        <w:t>приемственности</w:t>
      </w:r>
      <w:proofErr w:type="spellEnd"/>
      <w:r w:rsidRPr="00D42B56">
        <w:rPr>
          <w:b/>
          <w:sz w:val="28"/>
          <w:szCs w:val="28"/>
        </w:rPr>
        <w:t>: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 xml:space="preserve">Принцип </w:t>
      </w:r>
      <w:proofErr w:type="spellStart"/>
      <w:r w:rsidRPr="00D42B56">
        <w:rPr>
          <w:sz w:val="28"/>
          <w:szCs w:val="28"/>
        </w:rPr>
        <w:t>приемственности</w:t>
      </w:r>
      <w:proofErr w:type="spellEnd"/>
      <w:r w:rsidRPr="00D42B56">
        <w:rPr>
          <w:sz w:val="28"/>
          <w:szCs w:val="28"/>
        </w:rPr>
        <w:t xml:space="preserve"> для сохранения связи стадий формирования знаний и навыков, различных по содержанию и способам осуществления.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наглядности: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 xml:space="preserve">Принцип наглядности, с предоставленными в электронной форме объектами можно осуществить разные действия, </w:t>
      </w:r>
      <w:proofErr w:type="spellStart"/>
      <w:r w:rsidRPr="00D42B56">
        <w:rPr>
          <w:sz w:val="28"/>
          <w:szCs w:val="28"/>
        </w:rPr>
        <w:t>изусить</w:t>
      </w:r>
      <w:proofErr w:type="spellEnd"/>
      <w:r w:rsidRPr="00D42B56">
        <w:rPr>
          <w:sz w:val="28"/>
          <w:szCs w:val="28"/>
        </w:rPr>
        <w:t xml:space="preserve"> не только их статичное изображение, но и динамику развития в различных условиях, выделить главные закономерности исследуемого предмета, явления или рассмотреть его в деталях. </w:t>
      </w:r>
      <w:proofErr w:type="gramStart"/>
      <w:r w:rsidRPr="00D42B56">
        <w:rPr>
          <w:sz w:val="28"/>
          <w:szCs w:val="28"/>
        </w:rPr>
        <w:t>Процессы</w:t>
      </w:r>
      <w:proofErr w:type="gramEnd"/>
      <w:r w:rsidRPr="00D42B56">
        <w:rPr>
          <w:sz w:val="28"/>
          <w:szCs w:val="28"/>
        </w:rPr>
        <w:t xml:space="preserve"> моделируемые компьютерной программой разнообразны по форме и </w:t>
      </w:r>
      <w:r w:rsidRPr="00D42B56">
        <w:rPr>
          <w:sz w:val="28"/>
          <w:szCs w:val="28"/>
        </w:rPr>
        <w:lastRenderedPageBreak/>
        <w:t>содержанию, могут демонстрировать  физические, социальные, исторические, экологические и другие явления действительности.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>Принцип активизации: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 xml:space="preserve">Принцип активизации познавательной деятельности </w:t>
      </w:r>
      <w:proofErr w:type="spellStart"/>
      <w:r w:rsidRPr="00D42B56">
        <w:rPr>
          <w:sz w:val="28"/>
          <w:szCs w:val="28"/>
        </w:rPr>
        <w:t>дщетей</w:t>
      </w:r>
      <w:proofErr w:type="spellEnd"/>
      <w:r w:rsidRPr="00D42B56">
        <w:rPr>
          <w:sz w:val="28"/>
          <w:szCs w:val="28"/>
        </w:rPr>
        <w:t xml:space="preserve"> позволяет включить в организационную схему занятий ИОТ для расширения кругозора, интеллектуального обогащения.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2B56">
        <w:rPr>
          <w:b/>
          <w:sz w:val="28"/>
          <w:szCs w:val="28"/>
        </w:rPr>
        <w:t xml:space="preserve">Принцип </w:t>
      </w:r>
      <w:proofErr w:type="spellStart"/>
      <w:r w:rsidRPr="00D42B56">
        <w:rPr>
          <w:b/>
          <w:sz w:val="28"/>
          <w:szCs w:val="28"/>
        </w:rPr>
        <w:t>межпредметных</w:t>
      </w:r>
      <w:proofErr w:type="spellEnd"/>
      <w:r w:rsidRPr="00D42B56">
        <w:rPr>
          <w:b/>
          <w:sz w:val="28"/>
          <w:szCs w:val="28"/>
        </w:rPr>
        <w:t xml:space="preserve"> связей:</w:t>
      </w:r>
    </w:p>
    <w:p w:rsidR="00F661CA" w:rsidRPr="00D42B56" w:rsidRDefault="00F661CA" w:rsidP="00F661CA">
      <w:pPr>
        <w:pStyle w:val="a6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B56">
        <w:rPr>
          <w:sz w:val="28"/>
          <w:szCs w:val="28"/>
        </w:rPr>
        <w:t xml:space="preserve">Принцип </w:t>
      </w:r>
      <w:proofErr w:type="spellStart"/>
      <w:r w:rsidRPr="00D42B56">
        <w:rPr>
          <w:sz w:val="28"/>
          <w:szCs w:val="28"/>
        </w:rPr>
        <w:t>межпредметных</w:t>
      </w:r>
      <w:proofErr w:type="spellEnd"/>
      <w:r w:rsidRPr="00D42B56">
        <w:rPr>
          <w:sz w:val="28"/>
          <w:szCs w:val="28"/>
        </w:rPr>
        <w:t xml:space="preserve"> связей способствует целостному восприятию системы знаний, формированию логического мышления.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В группе уютно, комфортно, организованы специальные зоны для различных видов деятельности детей.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Группа оснащена разнообразным игровым оборудованием, дидактическим материалом.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Для художественно – эстетического развития детей в группе есть разнообразный наглядно – дидактический материал.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Для полноценного физического развития детей имеются современные комплексы спортивного оборудования.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Для реализации приоритетных направлений в группе оборудованы центры познавательно-речевого развития, в которых имеются дидактические игры и пособия по развитию речи и ознакомлению с окружающим миром (формированию экологической культуры, воспитанию культурно-гигиенических навыков, формированию основ безопасности жизнедеятельности), а так же развивающие логико-математические игры.</w:t>
      </w:r>
    </w:p>
    <w:p w:rsidR="00F661CA" w:rsidRPr="00D42B56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2B56">
        <w:rPr>
          <w:rFonts w:ascii="Times New Roman" w:hAnsi="Times New Roman"/>
          <w:sz w:val="28"/>
          <w:szCs w:val="28"/>
          <w:lang w:val="ru-RU"/>
        </w:rPr>
        <w:t>Для социально-личностного развития в группе организован игровой центр для сюжетно-ролевых игр, центр экспериментирования, центр  уединения.</w:t>
      </w:r>
    </w:p>
    <w:p w:rsidR="00F661CA" w:rsidRPr="006027AE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27AE">
        <w:rPr>
          <w:rFonts w:ascii="Times New Roman" w:hAnsi="Times New Roman"/>
          <w:sz w:val="28"/>
          <w:szCs w:val="28"/>
          <w:lang w:val="ru-RU"/>
        </w:rPr>
        <w:t>В течение 2018-2019 учебного года пополнили: картотеку предметных и сюжетных картинок по лексическим темам. Речевой центр:</w:t>
      </w:r>
      <w:r w:rsidRPr="006027AE">
        <w:rPr>
          <w:rFonts w:ascii="Open Sans" w:hAnsi="Open Sans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Open Sans" w:hAnsi="Open Sans"/>
          <w:sz w:val="28"/>
          <w:szCs w:val="28"/>
          <w:shd w:val="clear" w:color="auto" w:fill="FFFFFF"/>
          <w:lang w:val="ru-RU"/>
        </w:rPr>
        <w:t>наборами</w:t>
      </w:r>
      <w:r w:rsidRPr="006027AE">
        <w:rPr>
          <w:rFonts w:ascii="Open Sans" w:hAnsi="Open Sans"/>
          <w:sz w:val="28"/>
          <w:szCs w:val="28"/>
          <w:shd w:val="clear" w:color="auto" w:fill="FFFFFF"/>
          <w:lang w:val="ru-RU"/>
        </w:rPr>
        <w:t xml:space="preserve"> для развития речевого дыхания</w:t>
      </w:r>
      <w:r>
        <w:rPr>
          <w:rFonts w:ascii="Open Sans" w:hAnsi="Open Sans"/>
          <w:sz w:val="28"/>
          <w:szCs w:val="28"/>
          <w:shd w:val="clear" w:color="auto" w:fill="FFFFFF"/>
          <w:lang w:val="ru-RU"/>
        </w:rPr>
        <w:t>, картотекой</w:t>
      </w:r>
      <w:r w:rsidRPr="006027AE">
        <w:rPr>
          <w:rFonts w:ascii="Open Sans" w:hAnsi="Open Sans"/>
          <w:sz w:val="28"/>
          <w:szCs w:val="28"/>
          <w:shd w:val="clear" w:color="auto" w:fill="FFFFFF"/>
          <w:lang w:val="ru-RU"/>
        </w:rPr>
        <w:t xml:space="preserve"> </w:t>
      </w:r>
      <w:hyperlink r:id="rId8" w:tooltip="Артикуляционная гимнастика в детском саду: цели, методики, картотека упражнений" w:history="1">
        <w:r w:rsidRPr="006027AE">
          <w:rPr>
            <w:rFonts w:ascii="Open Sans" w:hAnsi="Open Sans" w:cs="Times New Roman"/>
            <w:sz w:val="28"/>
            <w:szCs w:val="28"/>
            <w:shd w:val="clear" w:color="auto" w:fill="FFFFFF"/>
            <w:lang w:val="ru-RU" w:eastAsia="ru-RU"/>
          </w:rPr>
          <w:t>артикуляционной гимнастики</w:t>
        </w:r>
      </w:hyperlink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6027A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6027AE">
        <w:rPr>
          <w:rFonts w:ascii="Times New Roman" w:hAnsi="Times New Roman"/>
          <w:sz w:val="28"/>
          <w:szCs w:val="28"/>
          <w:lang w:val="ru-RU"/>
        </w:rPr>
        <w:t xml:space="preserve">ентр </w:t>
      </w:r>
      <w:r>
        <w:rPr>
          <w:rFonts w:ascii="Times New Roman" w:hAnsi="Times New Roman"/>
          <w:sz w:val="28"/>
          <w:szCs w:val="28"/>
          <w:lang w:val="ru-RU"/>
        </w:rPr>
        <w:t xml:space="preserve">театральных игр новыми атрибутами для постановки: театр на ложках, магнитный театр по сказке «Теремок», перчаточный театр. </w:t>
      </w:r>
    </w:p>
    <w:p w:rsidR="00F661CA" w:rsidRPr="00F3009D" w:rsidRDefault="00F661CA" w:rsidP="00F661CA">
      <w:pPr>
        <w:pStyle w:val="ab"/>
        <w:spacing w:before="0" w:after="0" w:line="240" w:lineRule="auto"/>
        <w:contextualSpacing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F661CA" w:rsidRPr="001E70DA" w:rsidRDefault="00F661CA" w:rsidP="00F661CA">
      <w:pPr>
        <w:pStyle w:val="ab"/>
        <w:spacing w:before="0"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1E70DA">
        <w:rPr>
          <w:rFonts w:ascii="Times New Roman" w:hAnsi="Times New Roman"/>
          <w:b/>
          <w:i/>
          <w:sz w:val="28"/>
          <w:szCs w:val="28"/>
        </w:rPr>
        <w:t>Документация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3"/>
        <w:gridCol w:w="5653"/>
        <w:gridCol w:w="2375"/>
      </w:tblGrid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t>Индекс</w:t>
            </w:r>
          </w:p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565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237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Срок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хранения</w:t>
            </w:r>
            <w:proofErr w:type="spellEnd"/>
          </w:p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документов</w:t>
            </w:r>
            <w:proofErr w:type="spellEnd"/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 – 01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Рабочая программа по реализации основной общеобразовательной программы дошкольного образования группы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16-02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Календарный план работы с детьми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16-03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учета ОД 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16-04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Программа «Развитие образования </w:t>
            </w:r>
            <w:proofErr w:type="gramStart"/>
            <w:r w:rsidRPr="00B07C18">
              <w:rPr>
                <w:sz w:val="28"/>
                <w:szCs w:val="28"/>
              </w:rPr>
              <w:t>г</w:t>
            </w:r>
            <w:proofErr w:type="gramEnd"/>
            <w:r w:rsidRPr="00B07C18">
              <w:rPr>
                <w:sz w:val="28"/>
                <w:szCs w:val="28"/>
              </w:rPr>
              <w:t xml:space="preserve">. Нижневартовска на 2015-2020 гг.», </w:t>
            </w:r>
          </w:p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Программа «Развитие ДОУ на 2015-2020 гг.»  Программа действий воспитателя по реализации мероприятий по программе «Развитие ДОУ на 2015-2020 гг.»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lastRenderedPageBreak/>
              <w:t>16-05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Мониторинг развития детей, маршруты индивидуального сопровождения детей  группы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16-06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регистрации профилактических мероприятий по безопасности с воспитанниками группы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16-07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Сведения о родителях (законных представителях) детей группы (социальный паспорт)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16-08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Протоколы родительских собраний группы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 года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16-09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здоровья. Материал по профилактике заболеваний и охране здоровья детей группы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16-10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Табель регистрации посещения детей группы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16-11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регистрации прихода и ухода детей группы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16-12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Должностные инструкции, инструкции </w:t>
            </w:r>
            <w:proofErr w:type="gramStart"/>
            <w:r w:rsidRPr="00B07C18">
              <w:rPr>
                <w:sz w:val="28"/>
                <w:szCs w:val="28"/>
              </w:rPr>
              <w:t>по</w:t>
            </w:r>
            <w:proofErr w:type="gramEnd"/>
            <w:r w:rsidRPr="00B07C18">
              <w:rPr>
                <w:sz w:val="28"/>
                <w:szCs w:val="28"/>
              </w:rPr>
              <w:t xml:space="preserve"> </w:t>
            </w:r>
            <w:proofErr w:type="gramStart"/>
            <w:r w:rsidRPr="00B07C18">
              <w:rPr>
                <w:sz w:val="28"/>
                <w:szCs w:val="28"/>
              </w:rPr>
              <w:t>ОТ</w:t>
            </w:r>
            <w:proofErr w:type="gramEnd"/>
            <w:r w:rsidRPr="00B07C18">
              <w:rPr>
                <w:sz w:val="28"/>
                <w:szCs w:val="28"/>
              </w:rPr>
              <w:t xml:space="preserve">, ТБ, ПБ, ГО и ЧС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16-13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Работа с родителями (законными представителями) воспитанников группы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16-14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учета воспитанников, отсутствующих на занятиях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16-15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Журнал утреннего фильтра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16-16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Портфолио</w:t>
            </w:r>
            <w:proofErr w:type="spellEnd"/>
            <w:r w:rsidRPr="00B07C18">
              <w:rPr>
                <w:sz w:val="28"/>
                <w:szCs w:val="28"/>
              </w:rPr>
              <w:t xml:space="preserve">  педагогов группы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16-17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Паспорт  группы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ДЗН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16-18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Тетрадь взаимодействия с профильными специалистами  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16-19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Программа дополнительной образовательной деятельности с воспитанниками  группы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  <w:tr w:rsidR="00F661CA" w:rsidRPr="001E70DA" w:rsidTr="0013299B">
        <w:tc>
          <w:tcPr>
            <w:tcW w:w="1543" w:type="dxa"/>
          </w:tcPr>
          <w:p w:rsidR="00F661CA" w:rsidRPr="00B07C18" w:rsidRDefault="00F661CA" w:rsidP="0013299B">
            <w:pPr>
              <w:jc w:val="center"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16-20</w:t>
            </w:r>
          </w:p>
        </w:tc>
        <w:tc>
          <w:tcPr>
            <w:tcW w:w="5653" w:type="dxa"/>
          </w:tcPr>
          <w:p w:rsidR="00F661CA" w:rsidRPr="00B07C18" w:rsidRDefault="00F661CA" w:rsidP="0013299B">
            <w:pPr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Журнал учета дополнительной образовательной деятельности с воспитанниками  группы</w:t>
            </w:r>
          </w:p>
        </w:tc>
        <w:tc>
          <w:tcPr>
            <w:tcW w:w="2375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постоянно</w:t>
            </w:r>
          </w:p>
        </w:tc>
      </w:tr>
    </w:tbl>
    <w:p w:rsidR="00F661CA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F661CA" w:rsidRPr="001E70DA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0DA">
        <w:rPr>
          <w:rFonts w:ascii="Times New Roman" w:hAnsi="Times New Roman"/>
          <w:b/>
          <w:i/>
          <w:sz w:val="28"/>
          <w:szCs w:val="28"/>
          <w:lang w:val="ru-RU"/>
        </w:rPr>
        <w:t>Информация об оснащении помещения</w:t>
      </w:r>
    </w:p>
    <w:p w:rsidR="00F661CA" w:rsidRPr="001E70DA" w:rsidRDefault="00F661CA" w:rsidP="00F661CA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0DA">
        <w:rPr>
          <w:rFonts w:ascii="Times New Roman" w:hAnsi="Times New Roman"/>
          <w:b/>
          <w:i/>
          <w:sz w:val="28"/>
          <w:szCs w:val="28"/>
          <w:lang w:val="ru-RU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3660"/>
        <w:gridCol w:w="2177"/>
        <w:gridCol w:w="3089"/>
      </w:tblGrid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Инвентарный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  <w:proofErr w:type="spellEnd"/>
          </w:p>
        </w:tc>
      </w:tr>
      <w:tr w:rsidR="00F661CA" w:rsidRPr="00894CE0" w:rsidTr="0013299B">
        <w:tc>
          <w:tcPr>
            <w:tcW w:w="9571" w:type="dxa"/>
            <w:gridSpan w:val="4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Мебель</w:t>
            </w:r>
            <w:proofErr w:type="spellEnd"/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Стол рабочий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1060000483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дет. 4-х </w:t>
            </w:r>
            <w:proofErr w:type="spellStart"/>
            <w:r w:rsidRPr="00B07C18">
              <w:rPr>
                <w:sz w:val="28"/>
                <w:szCs w:val="28"/>
              </w:rPr>
              <w:t>секц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1060000138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дет. 4-х </w:t>
            </w:r>
            <w:proofErr w:type="spellStart"/>
            <w:r w:rsidRPr="00B07C18">
              <w:rPr>
                <w:sz w:val="28"/>
                <w:szCs w:val="28"/>
              </w:rPr>
              <w:t>секц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1060000141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дет. 4-х </w:t>
            </w:r>
            <w:proofErr w:type="spellStart"/>
            <w:r w:rsidRPr="00B07C18">
              <w:rPr>
                <w:sz w:val="28"/>
                <w:szCs w:val="28"/>
              </w:rPr>
              <w:t>секц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1060000149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дет. 4-х </w:t>
            </w:r>
            <w:proofErr w:type="spellStart"/>
            <w:r w:rsidRPr="00B07C18">
              <w:rPr>
                <w:sz w:val="28"/>
                <w:szCs w:val="28"/>
              </w:rPr>
              <w:t>секц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1060000143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дет. 4-х </w:t>
            </w:r>
            <w:proofErr w:type="spellStart"/>
            <w:r w:rsidRPr="00B07C18">
              <w:rPr>
                <w:sz w:val="28"/>
                <w:szCs w:val="28"/>
              </w:rPr>
              <w:t>секц</w:t>
            </w:r>
            <w:proofErr w:type="spellEnd"/>
            <w:r w:rsidRPr="00B07C1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1060000146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1060000472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1060000451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Шка</w:t>
            </w:r>
            <w:proofErr w:type="gramStart"/>
            <w:r w:rsidRPr="00B07C18">
              <w:rPr>
                <w:sz w:val="28"/>
                <w:szCs w:val="28"/>
              </w:rPr>
              <w:t>ф-</w:t>
            </w:r>
            <w:proofErr w:type="gramEnd"/>
            <w:r w:rsidRPr="00B07C18">
              <w:rPr>
                <w:sz w:val="28"/>
                <w:szCs w:val="28"/>
              </w:rPr>
              <w:t xml:space="preserve"> мойка двойной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1060000262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Водонагреватель «</w:t>
            </w:r>
            <w:proofErr w:type="spellStart"/>
            <w:r w:rsidRPr="00B07C18">
              <w:rPr>
                <w:sz w:val="28"/>
                <w:szCs w:val="28"/>
              </w:rPr>
              <w:t>Термикс</w:t>
            </w:r>
            <w:proofErr w:type="spellEnd"/>
            <w:r w:rsidRPr="00B07C1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1040020049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Игра детская «Стол рабочий с инструментами» </w:t>
            </w:r>
            <w:proofErr w:type="gramStart"/>
            <w:r w:rsidRPr="00B07C18">
              <w:rPr>
                <w:sz w:val="28"/>
                <w:szCs w:val="28"/>
              </w:rPr>
              <w:t>ФР</w:t>
            </w:r>
            <w:proofErr w:type="gramEnd"/>
            <w:r w:rsidRPr="00B07C18">
              <w:rPr>
                <w:sz w:val="28"/>
                <w:szCs w:val="28"/>
              </w:rPr>
              <w:t xml:space="preserve"> 4240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1060000351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с 2-мя выдвижными ящиками низкий с дверками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1060000605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с 2-мя выдвижными ящиками низкий с дверками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1060000609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Шкаф-сушка навесной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1060000272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Шкаф-сушка навесной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1060000277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Шкаф-сушка навесной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1060000280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1060000556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1060000557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1060000561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с 2-мя выдвижными ящиками без дверей низкая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1060000542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с 2-мя выдвижными ящиками без дверей низкая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1060000546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с 2-мя выдвижными ящиками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1060000569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с 2-мя выдвижными ящиками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1060000571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с 2-мя выдвижными ящиками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1060000573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с 2-мя выдвижными ящиками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1060000575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Тумба сквозная низкая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1060000846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выдвижным ящиком закрытый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1060000500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выдвижным ящиком закрытый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1060000502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выдвижным ящиком закрытый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1060000503 </w:t>
            </w:r>
          </w:p>
        </w:tc>
      </w:tr>
      <w:tr w:rsidR="00F661CA" w:rsidRPr="00894CE0" w:rsidTr="0013299B">
        <w:trPr>
          <w:trHeight w:val="801"/>
        </w:trPr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выдвижным ящиком без дверей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1060000519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выдвижным ящиком без дверей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1060000521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выдвижным ящиком без дверей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1060000522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Пенал с выдвижным ящиком без дверей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1060000523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Стол-трапеция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02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Стол-тумба 1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1060000267 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Шкаф навесной </w:t>
            </w:r>
            <w:proofErr w:type="gramStart"/>
            <w:r w:rsidRPr="00B07C18">
              <w:rPr>
                <w:sz w:val="28"/>
                <w:szCs w:val="28"/>
              </w:rPr>
              <w:t>для</w:t>
            </w:r>
            <w:proofErr w:type="gramEnd"/>
            <w:r w:rsidRPr="00B07C18">
              <w:rPr>
                <w:sz w:val="28"/>
                <w:szCs w:val="28"/>
              </w:rPr>
              <w:t xml:space="preserve"> СИЗ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10506 </w:t>
            </w:r>
          </w:p>
        </w:tc>
      </w:tr>
      <w:tr w:rsidR="00F661CA" w:rsidRPr="00894CE0" w:rsidTr="0013299B">
        <w:tc>
          <w:tcPr>
            <w:tcW w:w="9571" w:type="dxa"/>
            <w:gridSpan w:val="4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Технические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средства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  <w:proofErr w:type="spellEnd"/>
            <w:r w:rsidRPr="00B0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 комплекс «Безопасность ПДД»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410124000000018</w:t>
            </w:r>
          </w:p>
        </w:tc>
      </w:tr>
      <w:tr w:rsidR="00F661CA" w:rsidRPr="00894CE0" w:rsidTr="0013299B">
        <w:tc>
          <w:tcPr>
            <w:tcW w:w="64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66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 комплекс «Инженерная школа. Умка – Профи»</w:t>
            </w:r>
          </w:p>
        </w:tc>
        <w:tc>
          <w:tcPr>
            <w:tcW w:w="2177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410124000000018</w:t>
            </w:r>
          </w:p>
        </w:tc>
      </w:tr>
    </w:tbl>
    <w:p w:rsidR="00F661CA" w:rsidRPr="00F3009D" w:rsidRDefault="00F661CA" w:rsidP="00F661CA">
      <w:pPr>
        <w:pStyle w:val="ab"/>
        <w:spacing w:before="0"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61CA" w:rsidRPr="001E70DA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0DA">
        <w:rPr>
          <w:rFonts w:ascii="Times New Roman" w:hAnsi="Times New Roman"/>
          <w:b/>
          <w:i/>
          <w:sz w:val="28"/>
          <w:szCs w:val="28"/>
          <w:lang w:val="ru-RU"/>
        </w:rPr>
        <w:t>Дидактический материал</w:t>
      </w:r>
    </w:p>
    <w:p w:rsidR="00F661CA" w:rsidRPr="001E70DA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70DA">
        <w:rPr>
          <w:rFonts w:ascii="Times New Roman" w:hAnsi="Times New Roman"/>
          <w:b/>
          <w:i/>
          <w:sz w:val="28"/>
          <w:szCs w:val="28"/>
          <w:lang w:val="ru-RU"/>
        </w:rPr>
        <w:t>Развивающая предметно-пространственная среда</w:t>
      </w:r>
    </w:p>
    <w:p w:rsidR="00F661CA" w:rsidRPr="001E70DA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E70DA">
        <w:rPr>
          <w:rFonts w:ascii="Times New Roman" w:hAnsi="Times New Roman"/>
          <w:i/>
          <w:sz w:val="28"/>
          <w:szCs w:val="28"/>
          <w:lang w:val="ru-RU"/>
        </w:rPr>
        <w:t>Центр двигательной активности</w:t>
      </w:r>
    </w:p>
    <w:p w:rsidR="00F661CA" w:rsidRPr="00F3009D" w:rsidRDefault="00F661CA" w:rsidP="00F661CA">
      <w:pPr>
        <w:pStyle w:val="ab"/>
        <w:spacing w:before="0" w:after="0" w:line="240" w:lineRule="auto"/>
        <w:ind w:left="0" w:firstLine="709"/>
        <w:jc w:val="center"/>
        <w:rPr>
          <w:b/>
          <w:bCs/>
          <w:color w:val="FF0000"/>
          <w:lang w:val="ru-RU"/>
        </w:rPr>
      </w:pPr>
      <w:r w:rsidRPr="00F3009D">
        <w:rPr>
          <w:b/>
          <w:bCs/>
          <w:color w:val="FF0000"/>
          <w:lang w:val="ru-RU"/>
        </w:rPr>
        <w:t xml:space="preserve">              </w:t>
      </w:r>
    </w:p>
    <w:p w:rsidR="00F661CA" w:rsidRPr="00F3009D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1377315" cy="2434590"/>
            <wp:effectExtent l="19050" t="0" r="0" b="0"/>
            <wp:docPr id="18" name="Рисунок 11" descr="https://i.mycdn.me/i?r=AyH4iRPQ2q0otWIFepML2LxROVestST9kqw6On2V_k4T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i.mycdn.me/i?r=AyH4iRPQ2q0otWIFepML2LxROVestST9kqw6On2V_k4TC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CA" w:rsidRPr="00F3009D" w:rsidRDefault="00F661CA" w:rsidP="00F661CA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"/>
        <w:gridCol w:w="5454"/>
        <w:gridCol w:w="1559"/>
        <w:gridCol w:w="1713"/>
      </w:tblGrid>
      <w:tr w:rsidR="00F661CA" w:rsidRPr="00894CE0" w:rsidTr="0013299B"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оборудования/игровых материалов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</w:t>
            </w:r>
          </w:p>
        </w:tc>
      </w:tr>
      <w:tr w:rsidR="00F661CA" w:rsidRPr="00894CE0" w:rsidTr="0013299B"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Мешочки с песком для метания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61CA" w:rsidRPr="00894CE0" w:rsidTr="0013299B"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Кегли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набор</w:t>
            </w:r>
            <w:proofErr w:type="spellEnd"/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61CA" w:rsidRPr="00894CE0" w:rsidTr="0013299B"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Мяч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маленький</w:t>
            </w:r>
            <w:proofErr w:type="spellEnd"/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661CA" w:rsidRPr="00894CE0" w:rsidTr="0013299B">
        <w:trPr>
          <w:trHeight w:val="352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Мячи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большие</w:t>
            </w:r>
            <w:proofErr w:type="spellEnd"/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661CA" w:rsidRPr="00894CE0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Флажки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F661CA" w:rsidRPr="00894CE0" w:rsidTr="0013299B">
        <w:trPr>
          <w:trHeight w:val="264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tabs>
                <w:tab w:val="left" w:pos="495"/>
              </w:tabs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Кольца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лентами</w:t>
            </w:r>
            <w:proofErr w:type="spellEnd"/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661CA" w:rsidRPr="00894CE0" w:rsidTr="0013299B">
        <w:trPr>
          <w:trHeight w:val="353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Коврик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массажный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следочками</w:t>
            </w:r>
            <w:proofErr w:type="spellEnd"/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661CA" w:rsidRPr="00894CE0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ind w:left="33"/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Массажные коврики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F661CA" w:rsidRPr="00894CE0" w:rsidTr="0013299B">
        <w:trPr>
          <w:trHeight w:val="439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Скакалки</w:t>
            </w:r>
            <w:proofErr w:type="spellEnd"/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61CA" w:rsidRPr="00894CE0" w:rsidTr="0013299B">
        <w:trPr>
          <w:trHeight w:val="403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Серсо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набор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61CA" w:rsidRPr="00894CE0" w:rsidTr="0013299B">
        <w:trPr>
          <w:trHeight w:val="409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Мяч-массажер</w:t>
            </w:r>
            <w:proofErr w:type="spellEnd"/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F661CA" w:rsidRPr="00894CE0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набор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B07C18">
              <w:rPr>
                <w:rFonts w:ascii="Times New Roman" w:hAnsi="Times New Roman"/>
                <w:sz w:val="28"/>
                <w:szCs w:val="28"/>
              </w:rPr>
              <w:tab/>
            </w:r>
            <w:r w:rsidRPr="00B07C1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61CA" w:rsidRPr="00894CE0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Массажная поверхность </w:t>
            </w: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Фруктовик</w:t>
            </w:r>
            <w:proofErr w:type="spellEnd"/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661CA" w:rsidRPr="00894CE0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Парашют Коридор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661CA" w:rsidRPr="00894CE0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Кольцеброс</w:t>
            </w:r>
            <w:proofErr w:type="spellEnd"/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ТехноК</w:t>
            </w:r>
            <w:proofErr w:type="spellEnd"/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+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661CA" w:rsidRPr="00894CE0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Игровой набор Метатель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F661CA" w:rsidRPr="00F3009D" w:rsidRDefault="00F661CA" w:rsidP="00F661CA">
      <w:pPr>
        <w:rPr>
          <w:i/>
          <w:color w:val="FF0000"/>
          <w:sz w:val="28"/>
          <w:szCs w:val="28"/>
        </w:rPr>
      </w:pPr>
    </w:p>
    <w:p w:rsidR="00F661CA" w:rsidRPr="001E70DA" w:rsidRDefault="00F661CA" w:rsidP="00F661CA">
      <w:pPr>
        <w:jc w:val="center"/>
        <w:rPr>
          <w:b/>
          <w:i/>
          <w:sz w:val="28"/>
          <w:szCs w:val="28"/>
        </w:rPr>
      </w:pPr>
      <w:r w:rsidRPr="001E70DA">
        <w:rPr>
          <w:b/>
          <w:i/>
          <w:sz w:val="28"/>
          <w:szCs w:val="28"/>
        </w:rPr>
        <w:t>Центр сюжетно-ролевых игр</w:t>
      </w:r>
    </w:p>
    <w:p w:rsidR="00F661CA" w:rsidRPr="00F3009D" w:rsidRDefault="00F661CA" w:rsidP="00F661CA">
      <w:pPr>
        <w:jc w:val="center"/>
        <w:rPr>
          <w:b/>
          <w:i/>
          <w:color w:val="FF0000"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533650" cy="1431925"/>
            <wp:effectExtent l="19050" t="0" r="0" b="0"/>
            <wp:docPr id="17" name="Рисунок 12" descr="https://i.mycdn.me/i?r=AyH4iRPQ2q0otWIFepML2LxRu509A3VeNZuGru26h4h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i.mycdn.me/i?r=AyH4iRPQ2q0otWIFepML2LxRu509A3VeNZuGru26h4hiP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555875" cy="1443355"/>
            <wp:effectExtent l="19050" t="0" r="0" b="0"/>
            <wp:docPr id="16" name="Рисунок 13" descr="https://i.mycdn.me/i?r=AyH4iRPQ2q0otWIFepML2LxRnlLw1abxrT4eat7bGc_w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i.mycdn.me/i?r=AyH4iRPQ2q0otWIFepML2LxRnlLw1abxrT4eat7bGc_wt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CA" w:rsidRPr="00F3009D" w:rsidRDefault="00F661CA" w:rsidP="00F661CA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"/>
        <w:gridCol w:w="5454"/>
        <w:gridCol w:w="1559"/>
        <w:gridCol w:w="1713"/>
      </w:tblGrid>
      <w:tr w:rsidR="00F661CA" w:rsidRPr="00A83E97" w:rsidTr="0013299B"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оборудования/игровых материалов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</w:t>
            </w:r>
          </w:p>
        </w:tc>
      </w:tr>
      <w:tr w:rsidR="00F661CA" w:rsidRPr="00A83E97" w:rsidTr="0013299B"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Куклы (средние)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F661CA" w:rsidRPr="00A83E97" w:rsidTr="0013299B"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Мягкие антропоморфные животные (средние и мелкие)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F661CA" w:rsidRPr="00A83E97" w:rsidTr="0013299B"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Наручные куклы </w:t>
            </w:r>
            <w:proofErr w:type="spellStart"/>
            <w:r w:rsidRPr="00B07C18">
              <w:rPr>
                <w:sz w:val="28"/>
                <w:szCs w:val="28"/>
              </w:rPr>
              <w:t>би-ба-бо</w:t>
            </w:r>
            <w:proofErr w:type="spellEnd"/>
            <w:r w:rsidRPr="00B07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6</w:t>
            </w:r>
          </w:p>
        </w:tc>
      </w:tr>
      <w:tr w:rsidR="00F661CA" w:rsidRPr="00A83E97" w:rsidTr="0013299B">
        <w:trPr>
          <w:trHeight w:val="352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персонажей для плоскостного театра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4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Наборы мелких фигурок (5-7 см.):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</w:p>
        </w:tc>
      </w:tr>
      <w:tr w:rsidR="00F661CA" w:rsidRPr="00A83E97" w:rsidTr="0013299B">
        <w:trPr>
          <w:trHeight w:val="264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домашние животные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363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дикие животные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0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динозавры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39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сказочные персонажи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3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Игровой набор «Полиция»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9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солдатики (рыцари, богатыри)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4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Белая шапочка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Фуражка/бескозырка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Наборы масок (сказочные, фантастические персонажи)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3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чайной посуды (средний)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кухонной посуды (средний)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медицинских принадлежностей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Весы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Чековая касса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Коляска для средних кукол, складная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«Не играй с огнем»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Бинокль/подзорная труба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Грузовик средних размеров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Автомобили разного назначения (средних размеров)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8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Корабль, лодка (средних размеров)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Кукла «</w:t>
            </w:r>
            <w:proofErr w:type="spellStart"/>
            <w:r w:rsidRPr="00B07C18">
              <w:rPr>
                <w:sz w:val="28"/>
                <w:szCs w:val="28"/>
              </w:rPr>
              <w:t>Лилу</w:t>
            </w:r>
            <w:proofErr w:type="spellEnd"/>
            <w:r w:rsidRPr="00B07C18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5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Набор: военная техника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Кукла «</w:t>
            </w:r>
            <w:proofErr w:type="spellStart"/>
            <w:r w:rsidRPr="00B07C18">
              <w:rPr>
                <w:sz w:val="28"/>
                <w:szCs w:val="28"/>
              </w:rPr>
              <w:t>Дефа</w:t>
            </w:r>
            <w:proofErr w:type="spellEnd"/>
            <w:r w:rsidRPr="00B07C18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Кухонный набор «Расписной»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Подъемный кран (сборно-разборный, средний)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Дружина (фигурки воинов)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Орда (фигурки воинов)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Кукольный дом (макет) для средних кукол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из 5 животных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зоопарк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Якорь деревянный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Штурвал деревянный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Маленький кулинар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Театр (6 дет)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Крупный строительный набор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Ящик с мелкими предметами-заместителями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Торт 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49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Кухонный набор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продуктов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хлеба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52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Маленькая кукла с собачкой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53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Кукла - фея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54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Машина  </w:t>
            </w:r>
            <w:proofErr w:type="spellStart"/>
            <w:r w:rsidRPr="00B07C18">
              <w:rPr>
                <w:sz w:val="28"/>
                <w:szCs w:val="28"/>
              </w:rPr>
              <w:t>бензавоз</w:t>
            </w:r>
            <w:proofErr w:type="spellEnd"/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Трактор погрузчик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56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Игрушка Сумка-корзина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2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57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Кукольный домик Усадьба 120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58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Супермаркет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A83E97" w:rsidTr="0013299B">
        <w:trPr>
          <w:trHeight w:val="401"/>
        </w:trPr>
        <w:tc>
          <w:tcPr>
            <w:tcW w:w="88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59</w:t>
            </w:r>
          </w:p>
        </w:tc>
        <w:tc>
          <w:tcPr>
            <w:tcW w:w="5454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Касса Мой магазин</w:t>
            </w:r>
          </w:p>
        </w:tc>
        <w:tc>
          <w:tcPr>
            <w:tcW w:w="155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</w:tbl>
    <w:p w:rsidR="00F661CA" w:rsidRPr="00F3009D" w:rsidRDefault="00F661CA" w:rsidP="00F661CA">
      <w:pPr>
        <w:pStyle w:val="ab"/>
        <w:spacing w:before="0"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61CA" w:rsidRPr="001E70DA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1E70DA">
        <w:rPr>
          <w:rFonts w:ascii="Times New Roman" w:hAnsi="Times New Roman"/>
          <w:i/>
          <w:sz w:val="28"/>
          <w:szCs w:val="28"/>
        </w:rPr>
        <w:t>Литературный</w:t>
      </w:r>
      <w:proofErr w:type="spellEnd"/>
      <w:r w:rsidRPr="001E70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E70DA">
        <w:rPr>
          <w:rFonts w:ascii="Times New Roman" w:hAnsi="Times New Roman"/>
          <w:i/>
          <w:sz w:val="28"/>
          <w:szCs w:val="28"/>
        </w:rPr>
        <w:t>центр</w:t>
      </w:r>
      <w:proofErr w:type="spellEnd"/>
    </w:p>
    <w:p w:rsidR="00F661CA" w:rsidRPr="00F3009D" w:rsidRDefault="00F661CA" w:rsidP="00F661CA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500630" cy="1718945"/>
            <wp:effectExtent l="19050" t="0" r="0" b="0"/>
            <wp:docPr id="15" name="Рисунок 5" descr="L:\презинт\DSC0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:\презинт\DSC004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9D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479040" cy="1729740"/>
            <wp:effectExtent l="19050" t="0" r="0" b="0"/>
            <wp:docPr id="14" name="Рисунок 6" descr="L:\презинт\DSC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:\презинт\DSC00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CA" w:rsidRPr="00F3009D" w:rsidRDefault="00F661CA" w:rsidP="00F661CA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4095"/>
        <w:gridCol w:w="2026"/>
        <w:gridCol w:w="2615"/>
      </w:tblGrid>
      <w:tr w:rsidR="00F661CA" w:rsidRPr="009E694F" w:rsidTr="0013299B">
        <w:tc>
          <w:tcPr>
            <w:tcW w:w="83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09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оборудования/игровых материалов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61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</w:t>
            </w:r>
          </w:p>
        </w:tc>
      </w:tr>
      <w:tr w:rsidR="00F661CA" w:rsidRPr="009E694F" w:rsidTr="0013299B">
        <w:tc>
          <w:tcPr>
            <w:tcW w:w="9571" w:type="dxa"/>
            <w:gridSpan w:val="4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А.С.Пушкин</w:t>
            </w:r>
            <w:proofErr w:type="spellEnd"/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Сказка о золотом петушке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Сказка о мёртвой царевне и о семи богатырях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Сказка о попе и о работнике его </w:t>
            </w:r>
            <w:proofErr w:type="spellStart"/>
            <w:r w:rsidRPr="00B07C18">
              <w:rPr>
                <w:sz w:val="28"/>
                <w:szCs w:val="28"/>
              </w:rPr>
              <w:t>Балде</w:t>
            </w:r>
            <w:proofErr w:type="spellEnd"/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Сказка о рыбаке и рыбке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Сказка о царе </w:t>
            </w:r>
            <w:proofErr w:type="spellStart"/>
            <w:r w:rsidRPr="00B07C18">
              <w:rPr>
                <w:sz w:val="28"/>
                <w:szCs w:val="28"/>
              </w:rPr>
              <w:t>Салтане</w:t>
            </w:r>
            <w:proofErr w:type="spellEnd"/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У лукоморья дуб зеленый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9571" w:type="dxa"/>
            <w:gridSpan w:val="4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  <w:proofErr w:type="spellEnd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>братьев</w:t>
            </w:r>
            <w:proofErr w:type="spellEnd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>Гримм</w:t>
            </w:r>
            <w:proofErr w:type="spellEnd"/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Горшочек каши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Белоснежка и семь гномов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Бременские</w:t>
            </w:r>
            <w:proofErr w:type="spellEnd"/>
            <w:r w:rsidRPr="00B07C18">
              <w:rPr>
                <w:sz w:val="28"/>
                <w:szCs w:val="28"/>
              </w:rPr>
              <w:t xml:space="preserve"> музыканты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Маленькие человечки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Храбрый портной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9571" w:type="dxa"/>
            <w:gridSpan w:val="4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  <w:proofErr w:type="spellEnd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>Ганса</w:t>
            </w:r>
            <w:proofErr w:type="spellEnd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>Х.Андерсена</w:t>
            </w:r>
            <w:proofErr w:type="spellEnd"/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Гадкий утёнок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Дикие лебеди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Дюймовочка</w:t>
            </w:r>
            <w:proofErr w:type="spellEnd"/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Новый наряд короля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Огниво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Пастушка и трубочист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Принцесса на горошине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Русалочка 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Снежная королева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Стойкий оловянный солдатик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9571" w:type="dxa"/>
            <w:gridSpan w:val="4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>Русские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  <w:proofErr w:type="spellEnd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  <w:proofErr w:type="spellEnd"/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Баба-Яга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Бобовое зёрнышко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Василиса Прекрасная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Во лбу солнце, на затылке месяц, по бокам звёзды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Волк и семеро козлят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Волшебная дудочка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Гуси - лебеди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Два Мороза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Двое из сумы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Елена Премудрая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Журавль и цапля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Заколдованная королевна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Заяц - </w:t>
            </w:r>
            <w:proofErr w:type="spellStart"/>
            <w:r w:rsidRPr="00B07C18">
              <w:rPr>
                <w:sz w:val="28"/>
                <w:szCs w:val="28"/>
              </w:rPr>
              <w:t>хваста</w:t>
            </w:r>
            <w:proofErr w:type="spellEnd"/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Звери в яме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Зимовье зверей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Золотой конь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Иван - коровий сын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Иван-царевич и серый волк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0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Иванушко</w:t>
            </w:r>
            <w:proofErr w:type="spellEnd"/>
            <w:r w:rsidRPr="00B07C18">
              <w:rPr>
                <w:sz w:val="28"/>
                <w:szCs w:val="28"/>
              </w:rPr>
              <w:t xml:space="preserve"> - </w:t>
            </w:r>
            <w:proofErr w:type="spellStart"/>
            <w:r w:rsidRPr="00B07C18">
              <w:rPr>
                <w:sz w:val="28"/>
                <w:szCs w:val="28"/>
              </w:rPr>
              <w:t>дурачок</w:t>
            </w:r>
            <w:proofErr w:type="spellEnd"/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1CA" w:rsidRPr="009E694F" w:rsidTr="0013299B">
        <w:trPr>
          <w:trHeight w:val="264"/>
        </w:trPr>
        <w:tc>
          <w:tcPr>
            <w:tcW w:w="83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09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Как мужик гусей делил</w:t>
            </w:r>
          </w:p>
        </w:tc>
        <w:tc>
          <w:tcPr>
            <w:tcW w:w="202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1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61CA" w:rsidRPr="00F3009D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i/>
          <w:color w:val="FF0000"/>
          <w:sz w:val="28"/>
          <w:szCs w:val="28"/>
        </w:rPr>
      </w:pPr>
    </w:p>
    <w:p w:rsidR="00F661CA" w:rsidRPr="001E70DA" w:rsidRDefault="00F661CA" w:rsidP="00F661CA">
      <w:pPr>
        <w:pStyle w:val="ab"/>
        <w:tabs>
          <w:tab w:val="center" w:pos="5032"/>
          <w:tab w:val="left" w:pos="8625"/>
        </w:tabs>
        <w:spacing w:before="0"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F3009D">
        <w:rPr>
          <w:rFonts w:ascii="Times New Roman" w:hAnsi="Times New Roman"/>
          <w:i/>
          <w:color w:val="FF0000"/>
          <w:sz w:val="28"/>
          <w:szCs w:val="28"/>
        </w:rPr>
        <w:tab/>
      </w:r>
      <w:proofErr w:type="spellStart"/>
      <w:r w:rsidRPr="001E70DA">
        <w:rPr>
          <w:rFonts w:ascii="Times New Roman" w:hAnsi="Times New Roman"/>
          <w:b/>
          <w:i/>
          <w:sz w:val="28"/>
          <w:szCs w:val="28"/>
        </w:rPr>
        <w:t>Центр</w:t>
      </w:r>
      <w:proofErr w:type="spellEnd"/>
      <w:r w:rsidRPr="001E70D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E70DA">
        <w:rPr>
          <w:rFonts w:ascii="Times New Roman" w:hAnsi="Times New Roman"/>
          <w:b/>
          <w:i/>
          <w:sz w:val="28"/>
          <w:szCs w:val="28"/>
        </w:rPr>
        <w:t>науки</w:t>
      </w:r>
      <w:proofErr w:type="spellEnd"/>
      <w:r w:rsidRPr="001E70DA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1E70DA">
        <w:rPr>
          <w:rFonts w:ascii="Times New Roman" w:hAnsi="Times New Roman"/>
          <w:b/>
          <w:i/>
          <w:sz w:val="28"/>
          <w:szCs w:val="28"/>
        </w:rPr>
        <w:t>естествознания</w:t>
      </w:r>
      <w:proofErr w:type="spellEnd"/>
      <w:r w:rsidRPr="001E70D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661CA" w:rsidRDefault="00F661CA" w:rsidP="00F661CA">
      <w:pPr>
        <w:pStyle w:val="ab"/>
        <w:tabs>
          <w:tab w:val="center" w:pos="5032"/>
          <w:tab w:val="left" w:pos="8625"/>
        </w:tabs>
        <w:spacing w:before="0" w:after="0" w:line="240" w:lineRule="auto"/>
        <w:ind w:left="0"/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/>
        </w:rPr>
      </w:pPr>
      <w:r w:rsidRPr="00F3009D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533650" cy="1431925"/>
            <wp:effectExtent l="19050" t="0" r="0" b="0"/>
            <wp:docPr id="13" name="Рисунок 14" descr="https://i.mycdn.me/i?r=AyH4iRPQ2q0otWIFepML2LxREBcdH2Yl_Q0XuoJnMoN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i.mycdn.me/i?r=AyH4iRPQ2q0otWIFepML2LxREBcdH2Yl_Q0XuoJnMoNz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/>
        </w:rPr>
        <w:t xml:space="preserve">     </w:t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533650" cy="1421130"/>
            <wp:effectExtent l="19050" t="0" r="0" b="0"/>
            <wp:docPr id="12" name="Рисунок 15" descr="https://i.mycdn.me/i?r=AyH4iRPQ2q0otWIFepML2LxRTEBlyEqp1_fPXcn6BzQ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i.mycdn.me/i?r=AyH4iRPQ2q0otWIFepML2LxRTEBlyEqp1_fPXcn6BzQaJ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CA" w:rsidRDefault="00F661CA" w:rsidP="00F661CA">
      <w:pPr>
        <w:pStyle w:val="ab"/>
        <w:tabs>
          <w:tab w:val="center" w:pos="5032"/>
          <w:tab w:val="left" w:pos="8625"/>
        </w:tabs>
        <w:spacing w:before="0" w:after="0" w:line="240" w:lineRule="auto"/>
        <w:ind w:left="0"/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935"/>
        <w:gridCol w:w="2268"/>
        <w:gridCol w:w="2410"/>
      </w:tblGrid>
      <w:tr w:rsidR="00F661CA" w:rsidRPr="009E694F" w:rsidTr="0013299B">
        <w:tc>
          <w:tcPr>
            <w:tcW w:w="993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оборудования/игровых материалов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410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геометрических фигур с графическими образцами (расчлененными на элементы </w:t>
            </w:r>
            <w:r w:rsidRPr="00B07C18">
              <w:rPr>
                <w:sz w:val="28"/>
                <w:szCs w:val="28"/>
              </w:rPr>
              <w:lastRenderedPageBreak/>
              <w:t xml:space="preserve">и нерасчлененными) для составления плоскостных изображений (геометрическая мозаика) 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lastRenderedPageBreak/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2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Танграм</w:t>
            </w:r>
            <w:proofErr w:type="spellEnd"/>
            <w:r w:rsidRPr="00B07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объемных тел для группировки и </w:t>
            </w:r>
            <w:proofErr w:type="spellStart"/>
            <w:r w:rsidRPr="00B07C18">
              <w:rPr>
                <w:sz w:val="28"/>
                <w:szCs w:val="28"/>
              </w:rPr>
              <w:t>сериации</w:t>
            </w:r>
            <w:proofErr w:type="spellEnd"/>
            <w:r w:rsidRPr="00B07C18">
              <w:rPr>
                <w:sz w:val="28"/>
                <w:szCs w:val="28"/>
              </w:rPr>
              <w:t xml:space="preserve"> (цвет, форма, величина)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proofErr w:type="gramStart"/>
            <w:r w:rsidRPr="00B07C18">
              <w:rPr>
                <w:sz w:val="28"/>
                <w:szCs w:val="28"/>
              </w:rPr>
              <w:t xml:space="preserve">Наборы брусков, цилиндров и пр. для </w:t>
            </w:r>
            <w:proofErr w:type="spellStart"/>
            <w:r w:rsidRPr="00B07C18">
              <w:rPr>
                <w:sz w:val="28"/>
                <w:szCs w:val="28"/>
              </w:rPr>
              <w:t>сериации</w:t>
            </w:r>
            <w:proofErr w:type="spellEnd"/>
            <w:r w:rsidRPr="00B07C18">
              <w:rPr>
                <w:sz w:val="28"/>
                <w:szCs w:val="28"/>
              </w:rPr>
              <w:t xml:space="preserve"> по величине (по 1-2 признакам - длине, ширине, высоте, толщине) из 7-10 элементов </w:t>
            </w:r>
            <w:proofErr w:type="gramEnd"/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3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Набор: счетные палочки </w:t>
            </w:r>
            <w:proofErr w:type="spellStart"/>
            <w:r w:rsidRPr="00B07C18">
              <w:rPr>
                <w:sz w:val="28"/>
                <w:szCs w:val="28"/>
              </w:rPr>
              <w:t>Кюизинера</w:t>
            </w:r>
            <w:proofErr w:type="spellEnd"/>
            <w:r w:rsidRPr="00B07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3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Головоломки плоскостные (геометрические)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6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contextualSpacing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лекал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Линейки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5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мерных стаканов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2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прозрачных сосудов разных форм и объемов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3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Счеты настольные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цветных (светозащитных) стекол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4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Воздушный змей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копировальной бумаги разного цвета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Коллекция тканей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Коллекция бумаги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Коллекция семян и плодов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ind w:left="284"/>
              <w:contextualSpacing/>
              <w:rPr>
                <w:bCs/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Коллекция растений (гербарий)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для </w:t>
            </w:r>
            <w:r w:rsidRPr="00B07C18">
              <w:rPr>
                <w:sz w:val="28"/>
                <w:szCs w:val="28"/>
              </w:rPr>
              <w:lastRenderedPageBreak/>
              <w:t xml:space="preserve">экспериментирования с водой: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lastRenderedPageBreak/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3935" w:type="dxa"/>
            <w:hideMark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для экспериментирования с песком: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  <w:hideMark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2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10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3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10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8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20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карточек с </w:t>
            </w:r>
            <w:r w:rsidRPr="00B07C18">
              <w:rPr>
                <w:sz w:val="28"/>
                <w:szCs w:val="28"/>
              </w:rPr>
              <w:lastRenderedPageBreak/>
              <w:t xml:space="preserve">изображением знаков дорожного движения (5-7)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lastRenderedPageBreak/>
              <w:t>набор</w:t>
            </w:r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Пазлы</w:t>
            </w:r>
            <w:proofErr w:type="spellEnd"/>
            <w:r w:rsidRPr="00B07C18">
              <w:rPr>
                <w:sz w:val="28"/>
                <w:szCs w:val="28"/>
              </w:rPr>
              <w:t xml:space="preserve"> </w:t>
            </w:r>
            <w:proofErr w:type="gramStart"/>
            <w:r w:rsidRPr="00B07C18">
              <w:rPr>
                <w:sz w:val="28"/>
                <w:szCs w:val="28"/>
              </w:rPr>
              <w:t>деревянные</w:t>
            </w:r>
            <w:proofErr w:type="gramEnd"/>
            <w:r w:rsidRPr="00B07C18">
              <w:rPr>
                <w:sz w:val="28"/>
                <w:szCs w:val="28"/>
              </w:rPr>
              <w:t xml:space="preserve"> «Скорая помощь», «Пожарная машина»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Физическая карта мира 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Детский атлас (крупного формата) 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Иллюстрированные книги, альбомы, плакаты, планшеты, аудио- и видеоматериалы  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Разрезная азбука и касса 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5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Наборы карточек с цифрами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4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кубиков с цифрами, с числовыми фигурами 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jc w:val="center"/>
              <w:rPr>
                <w:b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B07C18" w:rsidRDefault="00F661CA" w:rsidP="0013299B">
            <w:pPr>
              <w:jc w:val="center"/>
              <w:rPr>
                <w:b/>
              </w:rPr>
            </w:pPr>
            <w:r w:rsidRPr="00B07C18">
              <w:rPr>
                <w:b/>
              </w:rPr>
              <w:t>5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Абак 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"лото": последовательные числа 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Кассы настольные</w:t>
            </w:r>
          </w:p>
        </w:tc>
        <w:tc>
          <w:tcPr>
            <w:tcW w:w="2268" w:type="dxa"/>
          </w:tcPr>
          <w:p w:rsidR="00F661CA" w:rsidRPr="009E694F" w:rsidRDefault="00F661CA" w:rsidP="0013299B">
            <w:pPr>
              <w:jc w:val="center"/>
            </w:pPr>
          </w:p>
        </w:tc>
        <w:tc>
          <w:tcPr>
            <w:tcW w:w="2410" w:type="dxa"/>
          </w:tcPr>
          <w:p w:rsidR="00F661CA" w:rsidRPr="009E694F" w:rsidRDefault="00F661CA" w:rsidP="0013299B">
            <w:pPr>
              <w:jc w:val="center"/>
            </w:pPr>
            <w:r w:rsidRPr="009E694F">
              <w:t>5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Наборы моделей: деление на части (2-16)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6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Игра "Лабиринт"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Игра "Крестики - нолики"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49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Игра "Да - нет" (дет</w:t>
            </w:r>
            <w:proofErr w:type="gramStart"/>
            <w:r w:rsidRPr="00B07C18">
              <w:rPr>
                <w:sz w:val="28"/>
                <w:szCs w:val="28"/>
              </w:rPr>
              <w:t>.</w:t>
            </w:r>
            <w:proofErr w:type="gramEnd"/>
            <w:r w:rsidRPr="00B07C18">
              <w:rPr>
                <w:sz w:val="28"/>
                <w:szCs w:val="28"/>
              </w:rPr>
              <w:t xml:space="preserve"> </w:t>
            </w:r>
            <w:proofErr w:type="gramStart"/>
            <w:r w:rsidRPr="00B07C18">
              <w:rPr>
                <w:sz w:val="28"/>
                <w:szCs w:val="28"/>
              </w:rPr>
              <w:t>в</w:t>
            </w:r>
            <w:proofErr w:type="gramEnd"/>
            <w:r w:rsidRPr="00B07C18">
              <w:rPr>
                <w:sz w:val="28"/>
                <w:szCs w:val="28"/>
              </w:rPr>
              <w:t>ерсия)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Игра "</w:t>
            </w:r>
            <w:proofErr w:type="spellStart"/>
            <w:r w:rsidRPr="00B07C18">
              <w:rPr>
                <w:sz w:val="28"/>
                <w:szCs w:val="28"/>
              </w:rPr>
              <w:t>Да-нет</w:t>
            </w:r>
            <w:proofErr w:type="spellEnd"/>
            <w:r w:rsidRPr="00B07C18">
              <w:rPr>
                <w:sz w:val="28"/>
                <w:szCs w:val="28"/>
              </w:rPr>
              <w:t>" со звуком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51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Головоломка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52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Доминошки</w:t>
            </w:r>
            <w:proofErr w:type="spellEnd"/>
          </w:p>
        </w:tc>
        <w:tc>
          <w:tcPr>
            <w:tcW w:w="2268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53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Ребусы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54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proofErr w:type="spellStart"/>
            <w:r w:rsidRPr="00B07C18">
              <w:rPr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2268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Пятнашки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9E694F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56</w:t>
            </w:r>
          </w:p>
        </w:tc>
        <w:tc>
          <w:tcPr>
            <w:tcW w:w="3935" w:type="dxa"/>
          </w:tcPr>
          <w:p w:rsidR="00F661CA" w:rsidRPr="00B07C18" w:rsidRDefault="00F661CA" w:rsidP="0013299B">
            <w:pPr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Балансирующие стулья</w:t>
            </w:r>
          </w:p>
        </w:tc>
        <w:tc>
          <w:tcPr>
            <w:tcW w:w="226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410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</w:tbl>
    <w:p w:rsidR="00F661CA" w:rsidRPr="00F3009D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i/>
          <w:color w:val="FF0000"/>
          <w:sz w:val="28"/>
          <w:szCs w:val="28"/>
        </w:rPr>
      </w:pPr>
    </w:p>
    <w:p w:rsidR="00F661CA" w:rsidRPr="001E70DA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1E70DA">
        <w:rPr>
          <w:rFonts w:ascii="Times New Roman" w:hAnsi="Times New Roman"/>
          <w:b/>
          <w:i/>
          <w:sz w:val="28"/>
          <w:szCs w:val="28"/>
        </w:rPr>
        <w:t>Центр</w:t>
      </w:r>
      <w:proofErr w:type="spellEnd"/>
      <w:r w:rsidRPr="001E70D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E70DA">
        <w:rPr>
          <w:rFonts w:ascii="Times New Roman" w:hAnsi="Times New Roman"/>
          <w:b/>
          <w:i/>
          <w:sz w:val="28"/>
          <w:szCs w:val="28"/>
        </w:rPr>
        <w:t>искусства</w:t>
      </w:r>
      <w:proofErr w:type="spellEnd"/>
    </w:p>
    <w:p w:rsidR="00F661CA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1223010" cy="2159000"/>
            <wp:effectExtent l="19050" t="0" r="0" b="0"/>
            <wp:docPr id="8" name="Рисунок 16" descr="https://i.mycdn.me/i?r=AyH4iRPQ2q0otWIFepML2LxRs3v1lgHDJLlVlsgtzLVo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i.mycdn.me/i?r=AyH4iRPQ2q0otWIFepML2LxRs3v1lgHDJLlVlsgtzLVo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/>
        </w:rPr>
        <w:t xml:space="preserve">    </w:t>
      </w:r>
      <w:r w:rsidRPr="00F3009D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1266825" cy="2148205"/>
            <wp:effectExtent l="19050" t="0" r="9525" b="0"/>
            <wp:docPr id="9" name="Рисунок 17" descr="https://i.mycdn.me/i?r=AyH4iRPQ2q0otWIFepML2LxRKoOjopr6jrWM2w6rB9q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i.mycdn.me/i?r=AyH4iRPQ2q0otWIFepML2LxRKoOjopr6jrWM2w6rB9qLk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09D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   </w:t>
      </w:r>
    </w:p>
    <w:p w:rsidR="00F661CA" w:rsidRPr="00F3009D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F3009D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4"/>
        <w:gridCol w:w="4115"/>
        <w:gridCol w:w="2023"/>
        <w:gridCol w:w="2609"/>
      </w:tblGrid>
      <w:tr w:rsidR="00F661CA" w:rsidRPr="002D2560" w:rsidTr="0013299B">
        <w:tc>
          <w:tcPr>
            <w:tcW w:w="824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115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оборудования/игровых материалов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609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5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цветных карандашей (24 цвета)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09" w:type="dxa"/>
            <w:hideMark/>
          </w:tcPr>
          <w:p w:rsidR="00F661CA" w:rsidRPr="002D2560" w:rsidRDefault="00F661CA" w:rsidP="0013299B">
            <w:pPr>
              <w:jc w:val="center"/>
            </w:pPr>
            <w:r w:rsidRPr="002D2560">
              <w:t>5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5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Графитные карандаши (2М-3М)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  <w:hideMark/>
          </w:tcPr>
          <w:p w:rsidR="00F661CA" w:rsidRPr="002D2560" w:rsidRDefault="00F661CA" w:rsidP="0013299B">
            <w:pPr>
              <w:jc w:val="center"/>
            </w:pPr>
            <w:r w:rsidRPr="002D2560">
              <w:t>21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15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Набор фломастеров (12 цветов) </w:t>
            </w:r>
          </w:p>
        </w:tc>
        <w:tc>
          <w:tcPr>
            <w:tcW w:w="2023" w:type="dxa"/>
          </w:tcPr>
          <w:p w:rsidR="00F661CA" w:rsidRPr="002D2560" w:rsidRDefault="00F661CA" w:rsidP="0013299B">
            <w:pPr>
              <w:jc w:val="center"/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09" w:type="dxa"/>
            <w:hideMark/>
          </w:tcPr>
          <w:p w:rsidR="00F661CA" w:rsidRPr="002D2560" w:rsidRDefault="00F661CA" w:rsidP="0013299B">
            <w:pPr>
              <w:jc w:val="center"/>
            </w:pPr>
            <w:r w:rsidRPr="002D2560">
              <w:t>6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15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Подставки для кистей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Гуашь (12 цветов)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10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5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09" w:type="dxa"/>
            <w:hideMark/>
          </w:tcPr>
          <w:p w:rsidR="00F661CA" w:rsidRPr="00B07C18" w:rsidRDefault="00F661CA" w:rsidP="0013299B">
            <w:pPr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+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Банки  для промывания ворса кисти от краски (0,25 и 0,5 л)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Палитры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Круглые кисти (беличьи, колонковые №№ 10 – 14)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Доски, 20´20 см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Пластилин (12 цветов)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Стеки разной формы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Ножницы с тупыми концами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Розетки для клея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Подносы для форм и обрезков бумаги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rPr>
          <w:trHeight w:val="71"/>
        </w:trPr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Щетинные кисти для клея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4</w:t>
            </w:r>
          </w:p>
        </w:tc>
      </w:tr>
      <w:tr w:rsidR="00F661CA" w:rsidRPr="002D2560" w:rsidTr="0013299B">
        <w:tc>
          <w:tcPr>
            <w:tcW w:w="82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4115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Картон цветной</w:t>
            </w:r>
          </w:p>
        </w:tc>
        <w:tc>
          <w:tcPr>
            <w:tcW w:w="2023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609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8</w:t>
            </w:r>
          </w:p>
        </w:tc>
      </w:tr>
    </w:tbl>
    <w:p w:rsidR="00F661CA" w:rsidRPr="00F3009D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F661CA" w:rsidRPr="001E70DA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0DA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Центр строительства</w:t>
      </w:r>
    </w:p>
    <w:p w:rsidR="00F661CA" w:rsidRDefault="00F661CA" w:rsidP="00F661CA">
      <w:pPr>
        <w:pStyle w:val="ab"/>
        <w:spacing w:before="0" w:after="0" w:line="240" w:lineRule="auto"/>
        <w:ind w:left="0"/>
        <w:jc w:val="center"/>
        <w:rPr>
          <w:b/>
          <w:noProof/>
          <w:lang w:val="ru-RU" w:eastAsia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1233805" cy="2203450"/>
            <wp:effectExtent l="19050" t="0" r="4445" b="0"/>
            <wp:docPr id="10" name="Рисунок 18" descr="https://i.mycdn.me/i?r=AyH4iRPQ2q0otWIFepML2LxRQN0KeP67jnZp3LboR37k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i.mycdn.me/i?r=AyH4iRPQ2q0otWIFepML2LxRQN0KeP67jnZp3LboR37kZ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/>
        </w:rPr>
        <w:t xml:space="preserve">   </w:t>
      </w:r>
      <w:r>
        <w:rPr>
          <w:b/>
          <w:noProof/>
          <w:lang w:val="ru-RU" w:eastAsia="ru-RU"/>
        </w:rPr>
        <w:drawing>
          <wp:inline distT="0" distB="0" distL="0" distR="0">
            <wp:extent cx="1256030" cy="2203450"/>
            <wp:effectExtent l="19050" t="0" r="1270" b="0"/>
            <wp:docPr id="11" name="Рисунок 19" descr="https://i.mycdn.me/i?r=AyH4iRPQ2q0otWIFepML2LxRntmSB8UVDmBBUxhbmPL-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i.mycdn.me/i?r=AyH4iRPQ2q0otWIFepML2LxRntmSB8UVDmBBUxhbmPL-d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CA" w:rsidRPr="001E70DA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4166"/>
        <w:gridCol w:w="2072"/>
        <w:gridCol w:w="2548"/>
      </w:tblGrid>
      <w:tr w:rsidR="00F661CA" w:rsidRPr="002D2560" w:rsidTr="0013299B"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66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оборудования/игровых материалов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548" w:type="dxa"/>
            <w:hideMark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</w:t>
            </w:r>
          </w:p>
        </w:tc>
      </w:tr>
      <w:tr w:rsidR="00F661CA" w:rsidRPr="002D2560" w:rsidTr="0013299B"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166" w:type="dxa"/>
            <w:hideMark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 xml:space="preserve"> Детали конструкторов  типа “</w:t>
            </w:r>
            <w:proofErr w:type="spellStart"/>
            <w:r w:rsidRPr="00B07C18">
              <w:rPr>
                <w:bCs/>
                <w:sz w:val="28"/>
                <w:szCs w:val="28"/>
              </w:rPr>
              <w:t>Лего</w:t>
            </w:r>
            <w:proofErr w:type="spellEnd"/>
            <w:r w:rsidRPr="00B07C18">
              <w:rPr>
                <w:bCs/>
                <w:sz w:val="28"/>
                <w:szCs w:val="28"/>
              </w:rPr>
              <w:t>” крупные и мелкие,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  <w:hideMark/>
          </w:tcPr>
          <w:p w:rsidR="00F661CA" w:rsidRPr="00B07C18" w:rsidRDefault="00F661CA" w:rsidP="0013299B">
            <w:pPr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Мозаики крупные, средние и мелкие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Кубики различных размеров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Строительные наборы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Дидактические игры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Альбомы со схемами создания построек.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на подгруппу</w:t>
            </w:r>
          </w:p>
        </w:tc>
      </w:tr>
      <w:tr w:rsidR="00F661CA" w:rsidRPr="002D2560" w:rsidTr="0013299B"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bCs/>
                <w:sz w:val="28"/>
                <w:szCs w:val="28"/>
              </w:rPr>
              <w:t>Транспортные игрушки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Металлический конструктор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Конструктор магнитный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 подгруппу</w:t>
            </w:r>
          </w:p>
        </w:tc>
      </w:tr>
      <w:tr w:rsidR="00F661CA" w:rsidRPr="002D2560" w:rsidTr="0013299B">
        <w:trPr>
          <w:trHeight w:val="71"/>
        </w:trPr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Дом деревянный с мебелью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07C1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2D2560" w:rsidTr="0013299B">
        <w:trPr>
          <w:trHeight w:val="71"/>
        </w:trPr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Конструктор "Ферма", </w:t>
            </w:r>
            <w:r w:rsidRPr="00B07C18">
              <w:rPr>
                <w:sz w:val="28"/>
                <w:szCs w:val="28"/>
              </w:rPr>
              <w:lastRenderedPageBreak/>
              <w:t>"Загородный дом"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lastRenderedPageBreak/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2D2560" w:rsidTr="0013299B">
        <w:trPr>
          <w:trHeight w:val="71"/>
        </w:trPr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Конструктор (56 дет)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2D2560" w:rsidTr="0013299B">
        <w:trPr>
          <w:trHeight w:val="71"/>
        </w:trPr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Конструктор на присосках (56 дет)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2D2560" w:rsidTr="0013299B">
        <w:trPr>
          <w:trHeight w:val="71"/>
        </w:trPr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Конструктор "</w:t>
            </w:r>
            <w:r w:rsidRPr="00B07C18">
              <w:rPr>
                <w:sz w:val="28"/>
                <w:szCs w:val="28"/>
                <w:lang w:val="en-US"/>
              </w:rPr>
              <w:t>Build</w:t>
            </w:r>
            <w:r w:rsidRPr="00B07C18">
              <w:rPr>
                <w:sz w:val="28"/>
                <w:szCs w:val="28"/>
              </w:rPr>
              <w:t>" (74 дет)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2D2560" w:rsidTr="0013299B">
        <w:trPr>
          <w:trHeight w:val="71"/>
        </w:trPr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Конструктор присоска мини (50 дет)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2D2560" w:rsidTr="0013299B">
        <w:trPr>
          <w:trHeight w:val="71"/>
        </w:trPr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 «Строим дом»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  <w:tr w:rsidR="00F661CA" w:rsidRPr="002D2560" w:rsidTr="0013299B">
        <w:trPr>
          <w:trHeight w:val="71"/>
        </w:trPr>
        <w:tc>
          <w:tcPr>
            <w:tcW w:w="78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4166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Магнитный конструктор (74 дет)</w:t>
            </w:r>
          </w:p>
        </w:tc>
        <w:tc>
          <w:tcPr>
            <w:tcW w:w="2072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набор</w:t>
            </w:r>
          </w:p>
        </w:tc>
        <w:tc>
          <w:tcPr>
            <w:tcW w:w="2548" w:type="dxa"/>
          </w:tcPr>
          <w:p w:rsidR="00F661CA" w:rsidRPr="00B07C18" w:rsidRDefault="00F661CA" w:rsidP="0013299B">
            <w:pPr>
              <w:pStyle w:val="a6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1</w:t>
            </w:r>
          </w:p>
        </w:tc>
      </w:tr>
    </w:tbl>
    <w:p w:rsidR="00F661CA" w:rsidRPr="00F3009D" w:rsidRDefault="00F661CA" w:rsidP="00F661CA">
      <w:pPr>
        <w:pStyle w:val="ab"/>
        <w:spacing w:before="0" w:after="0" w:line="240" w:lineRule="auto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F661CA" w:rsidRPr="001E70DA" w:rsidRDefault="00F661CA" w:rsidP="00F661CA">
      <w:pPr>
        <w:pStyle w:val="ab"/>
        <w:spacing w:before="0"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1E70DA">
        <w:rPr>
          <w:rFonts w:ascii="Times New Roman" w:hAnsi="Times New Roman"/>
          <w:b/>
          <w:i/>
          <w:sz w:val="28"/>
          <w:szCs w:val="28"/>
        </w:rPr>
        <w:t>Оборудование</w:t>
      </w:r>
      <w:proofErr w:type="spellEnd"/>
      <w:r w:rsidRPr="001E70D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E70DA">
        <w:rPr>
          <w:rFonts w:ascii="Times New Roman" w:hAnsi="Times New Roman"/>
          <w:b/>
          <w:i/>
          <w:sz w:val="28"/>
          <w:szCs w:val="28"/>
        </w:rPr>
        <w:t>по</w:t>
      </w:r>
      <w:proofErr w:type="spellEnd"/>
      <w:r w:rsidRPr="001E70D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E70DA">
        <w:rPr>
          <w:rFonts w:ascii="Times New Roman" w:hAnsi="Times New Roman"/>
          <w:b/>
          <w:i/>
          <w:sz w:val="28"/>
          <w:szCs w:val="28"/>
        </w:rPr>
        <w:t>безопасности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4072"/>
        <w:gridCol w:w="2006"/>
        <w:gridCol w:w="2605"/>
      </w:tblGrid>
      <w:tr w:rsidR="00F661CA" w:rsidRPr="001E70DA" w:rsidTr="0013299B">
        <w:tc>
          <w:tcPr>
            <w:tcW w:w="888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7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оборудования/игровых материалов</w:t>
            </w:r>
          </w:p>
        </w:tc>
        <w:tc>
          <w:tcPr>
            <w:tcW w:w="200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60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B07C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</w:t>
            </w:r>
          </w:p>
        </w:tc>
      </w:tr>
      <w:tr w:rsidR="00F661CA" w:rsidRPr="001E70DA" w:rsidTr="0013299B">
        <w:tc>
          <w:tcPr>
            <w:tcW w:w="888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07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Маска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Алина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– 200 АВК»</w:t>
            </w:r>
          </w:p>
        </w:tc>
        <w:tc>
          <w:tcPr>
            <w:tcW w:w="200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0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F661CA" w:rsidRPr="001E70DA" w:rsidTr="0013299B">
        <w:tc>
          <w:tcPr>
            <w:tcW w:w="888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7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Фонарик</w:t>
            </w:r>
            <w:proofErr w:type="spellEnd"/>
          </w:p>
        </w:tc>
        <w:tc>
          <w:tcPr>
            <w:tcW w:w="200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605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661CA" w:rsidRPr="00F3009D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F661CA" w:rsidRPr="001E70DA" w:rsidRDefault="00F661CA" w:rsidP="00F661CA">
      <w:pPr>
        <w:pStyle w:val="ab"/>
        <w:spacing w:before="0"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70DA">
        <w:rPr>
          <w:rFonts w:ascii="Times New Roman" w:hAnsi="Times New Roman"/>
          <w:b/>
          <w:i/>
          <w:sz w:val="28"/>
          <w:szCs w:val="28"/>
          <w:lang w:val="ru-RU"/>
        </w:rPr>
        <w:t>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8439"/>
      </w:tblGrid>
      <w:tr w:rsidR="00F661CA" w:rsidRPr="003328F9" w:rsidTr="0013299B">
        <w:tc>
          <w:tcPr>
            <w:tcW w:w="113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843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F661CA" w:rsidRPr="003328F9" w:rsidTr="0013299B">
        <w:tc>
          <w:tcPr>
            <w:tcW w:w="113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43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«Развивающие занятия с детьми 6-7 лет»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Парамонова Л.А.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2006</w:t>
            </w:r>
          </w:p>
        </w:tc>
      </w:tr>
      <w:tr w:rsidR="00F661CA" w:rsidRPr="003328F9" w:rsidTr="0013299B">
        <w:tc>
          <w:tcPr>
            <w:tcW w:w="113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43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«Математика в детском саду»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Новикова В.П.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2009</w:t>
            </w:r>
          </w:p>
        </w:tc>
      </w:tr>
      <w:tr w:rsidR="00F661CA" w:rsidRPr="003328F9" w:rsidTr="0013299B">
        <w:tc>
          <w:tcPr>
            <w:tcW w:w="113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43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Приобщение  детей к истокам русской народной культуры. Программа Учебно-методическое пособие. -2-е изд.,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перераб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и доп.-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Спб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: ООО  Издательство «Детств</w:t>
            </w:r>
            <w:proofErr w:type="gram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Пресс», 2015.- 304с Князева О.Л.,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Маханева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М.Д.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2015</w:t>
            </w:r>
          </w:p>
        </w:tc>
      </w:tr>
      <w:tr w:rsidR="00F661CA" w:rsidRPr="003328F9" w:rsidTr="0013299B">
        <w:tc>
          <w:tcPr>
            <w:tcW w:w="113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43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Беседы о правилах пожарной безопасности. Издательство «ТЦ Сфера»  Москва.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Т.А. Шорыгина 2016</w:t>
            </w:r>
          </w:p>
        </w:tc>
      </w:tr>
      <w:tr w:rsidR="00F661CA" w:rsidRPr="003328F9" w:rsidTr="0013299B">
        <w:tc>
          <w:tcPr>
            <w:tcW w:w="113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43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Основы безопасного поведения дошкольников. Издательство «Учитель».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О.В.Чермашенцева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2015</w:t>
            </w:r>
          </w:p>
        </w:tc>
      </w:tr>
      <w:tr w:rsidR="00F661CA" w:rsidRPr="003328F9" w:rsidTr="0013299B">
        <w:tc>
          <w:tcPr>
            <w:tcW w:w="113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43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«Занятия в старшем дошкольном возрасте»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Скоролупова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О.А. 2016</w:t>
            </w:r>
          </w:p>
        </w:tc>
      </w:tr>
      <w:tr w:rsidR="00F661CA" w:rsidRPr="003328F9" w:rsidTr="0013299B">
        <w:tc>
          <w:tcPr>
            <w:tcW w:w="113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43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Изобразительная деятельность в детском саду: планирование, конспекты занятий, методические рекомендации. Подготовительная к школе группа. Издательство КАРАПУ</w:t>
            </w:r>
            <w:proofErr w:type="gram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З-</w:t>
            </w:r>
            <w:proofErr w:type="gram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ДИДАКТИКА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И.А. Лыкова 2015</w:t>
            </w:r>
          </w:p>
        </w:tc>
      </w:tr>
    </w:tbl>
    <w:p w:rsidR="00F661CA" w:rsidRPr="00F3009D" w:rsidRDefault="00F661CA" w:rsidP="00F661CA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F661CA" w:rsidRPr="001E70DA" w:rsidRDefault="00F661CA" w:rsidP="00F661CA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1E70DA">
        <w:rPr>
          <w:rFonts w:ascii="Times New Roman" w:hAnsi="Times New Roman"/>
          <w:b/>
          <w:i/>
          <w:sz w:val="28"/>
          <w:szCs w:val="28"/>
          <w:lang w:val="ru-RU"/>
        </w:rPr>
        <w:t>Учебно</w:t>
      </w:r>
      <w:proofErr w:type="spellEnd"/>
      <w:r w:rsidRPr="001E70DA">
        <w:rPr>
          <w:rFonts w:ascii="Times New Roman" w:hAnsi="Times New Roman"/>
          <w:b/>
          <w:i/>
          <w:sz w:val="28"/>
          <w:szCs w:val="28"/>
          <w:lang w:val="ru-RU"/>
        </w:rPr>
        <w:t xml:space="preserve"> – дидактический комплекс по областям</w:t>
      </w:r>
    </w:p>
    <w:p w:rsidR="00F661CA" w:rsidRPr="00F3009D" w:rsidRDefault="00F661CA" w:rsidP="00F661CA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1E70DA">
        <w:rPr>
          <w:rFonts w:ascii="Times New Roman" w:hAnsi="Times New Roman"/>
          <w:b/>
          <w:i/>
          <w:sz w:val="28"/>
          <w:szCs w:val="28"/>
          <w:lang w:val="ru-RU"/>
        </w:rPr>
        <w:t>Познавательное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16"/>
      </w:tblGrid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Счетный материал: игрушки, мелкие предметы, предметные картинки.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Геометрические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фигуры</w:t>
            </w:r>
            <w:proofErr w:type="spellEnd"/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Набор цифр и арифметических знаков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Иллюстративный материал по изучаемым темам;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Демонстрационный материал «Кто выше?», «Что шире?», «Что длиннее?»,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Серия картин «Мир животных», «Мир рыб».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Обучающие картинки «Цифры и фигуры»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Логико-математические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«Волшебные часы»: модели частей суток, времен года, месяцев, дней недели.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Мозаики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Головоломки-лабиринты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Настольно-печатные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661CA" w:rsidRPr="00F3009D" w:rsidRDefault="00F661CA" w:rsidP="00F661CA">
      <w:pPr>
        <w:jc w:val="center"/>
        <w:rPr>
          <w:b/>
          <w:i/>
          <w:color w:val="FF0000"/>
          <w:sz w:val="28"/>
          <w:szCs w:val="28"/>
        </w:rPr>
      </w:pPr>
    </w:p>
    <w:p w:rsidR="00F661CA" w:rsidRPr="001E70DA" w:rsidRDefault="00F661CA" w:rsidP="00F661CA">
      <w:pPr>
        <w:jc w:val="center"/>
        <w:rPr>
          <w:i/>
          <w:sz w:val="28"/>
          <w:szCs w:val="28"/>
        </w:rPr>
      </w:pPr>
      <w:r w:rsidRPr="001E70DA">
        <w:rPr>
          <w:b/>
          <w:i/>
          <w:sz w:val="28"/>
          <w:szCs w:val="28"/>
        </w:rPr>
        <w:t>Речевое развитие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364"/>
      </w:tblGrid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36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Иллюстративный материал по изучаемым темам:</w:t>
            </w:r>
          </w:p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Профессии. Транспорт. Наш  край. Хлеборобы. Мебель. Посуда. Космос. Военные профессии.</w:t>
            </w:r>
          </w:p>
        </w:tc>
      </w:tr>
      <w:tr w:rsidR="00F661CA" w:rsidRPr="001E70DA" w:rsidTr="0013299B">
        <w:trPr>
          <w:trHeight w:val="1397"/>
        </w:trPr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36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Демонстрационный материал серии: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«Животный мир»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«Растительный мир»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«Овощи»</w:t>
            </w: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«Фрукты»</w:t>
            </w:r>
          </w:p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Рыбный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36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Настольно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печатные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36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Дидактические игры и упражнения, (на карточках).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36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Словесные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36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Картинки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лексическим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темам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36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Игры для развития мелкой моторики.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364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Шнуровки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661CA" w:rsidRPr="001E70DA" w:rsidRDefault="00F661CA" w:rsidP="00F661CA">
      <w:pPr>
        <w:jc w:val="center"/>
        <w:rPr>
          <w:b/>
          <w:i/>
          <w:sz w:val="28"/>
          <w:szCs w:val="28"/>
        </w:rPr>
      </w:pPr>
    </w:p>
    <w:p w:rsidR="00F661CA" w:rsidRPr="001E70DA" w:rsidRDefault="00F661CA" w:rsidP="00F661CA">
      <w:pPr>
        <w:jc w:val="center"/>
        <w:rPr>
          <w:i/>
          <w:sz w:val="28"/>
          <w:szCs w:val="28"/>
        </w:rPr>
      </w:pPr>
      <w:r w:rsidRPr="001E70DA">
        <w:rPr>
          <w:b/>
          <w:i/>
          <w:sz w:val="28"/>
          <w:szCs w:val="28"/>
        </w:rPr>
        <w:t>Социально – 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329"/>
      </w:tblGrid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Иллюстративный материал по изучаемым темам:</w:t>
            </w:r>
          </w:p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Профессии. Транспорт. Наш  край. Хлеборобы. Мебель. Посуда. Столовые принадлежности. Космос.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Военные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профессии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Головные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уборы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Игра «Уроки этикета» культура поведения.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Дидактические карточки для ознакомления с окружающим миром.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Настольно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печатные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661CA" w:rsidRPr="001E70DA" w:rsidRDefault="00F661CA" w:rsidP="00F661CA">
      <w:pPr>
        <w:jc w:val="center"/>
        <w:rPr>
          <w:i/>
          <w:sz w:val="28"/>
          <w:szCs w:val="28"/>
        </w:rPr>
      </w:pPr>
    </w:p>
    <w:p w:rsidR="00F661CA" w:rsidRPr="001E70DA" w:rsidRDefault="00F661CA" w:rsidP="00F661CA">
      <w:pPr>
        <w:jc w:val="center"/>
        <w:rPr>
          <w:i/>
          <w:sz w:val="28"/>
          <w:szCs w:val="28"/>
        </w:rPr>
      </w:pPr>
      <w:r w:rsidRPr="001E70DA">
        <w:rPr>
          <w:i/>
          <w:sz w:val="28"/>
          <w:szCs w:val="28"/>
        </w:rPr>
        <w:t xml:space="preserve"> </w:t>
      </w:r>
      <w:r w:rsidRPr="001E70DA">
        <w:rPr>
          <w:b/>
          <w:i/>
          <w:sz w:val="28"/>
          <w:szCs w:val="28"/>
        </w:rPr>
        <w:t>Художественно – эстетическое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329"/>
      </w:tblGrid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картинки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музыкальные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Диски знакомых детских песен, произведения классиков;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Картинки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танцевальными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элементами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Дидактический  материал «Национальные костюмы народов России»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Наглядное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пособие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Дымковская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игрушка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Демонстрационный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материал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Матрешки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Наглядное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пособие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Росписи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Комплект дисков для слушания (сказок,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потешек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, песен).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Трафареты, раскраски, альбомы с произведениями разных жанров для рассматривания, видами народных промыслов, изделия народных промыслов и народные игрушки; музыкальные инструменты (металлофон, погремушки, маракасы, бубенчики, барабан, дудки),</w:t>
            </w:r>
            <w:proofErr w:type="gramEnd"/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8329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Различные виды детских театров (пальчиковый, перчаточный, настольный), ширма, маски, костюмы и атрибуты для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ряжения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, дидактические игры, книги.</w:t>
            </w:r>
          </w:p>
        </w:tc>
      </w:tr>
    </w:tbl>
    <w:p w:rsidR="00F661CA" w:rsidRPr="001E70DA" w:rsidRDefault="00F661CA" w:rsidP="00F661CA">
      <w:pPr>
        <w:jc w:val="center"/>
        <w:rPr>
          <w:b/>
          <w:i/>
          <w:sz w:val="28"/>
          <w:szCs w:val="28"/>
        </w:rPr>
      </w:pPr>
    </w:p>
    <w:p w:rsidR="00F661CA" w:rsidRPr="001E70DA" w:rsidRDefault="00F661CA" w:rsidP="00F661CA">
      <w:pPr>
        <w:jc w:val="center"/>
        <w:rPr>
          <w:i/>
          <w:sz w:val="28"/>
          <w:szCs w:val="28"/>
        </w:rPr>
      </w:pPr>
      <w:r w:rsidRPr="001E70DA">
        <w:rPr>
          <w:b/>
          <w:i/>
          <w:sz w:val="28"/>
          <w:szCs w:val="28"/>
        </w:rPr>
        <w:t xml:space="preserve"> Физическое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16"/>
      </w:tblGrid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Иллюстрированный материал по изучаемым темам;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картинки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развивающих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упражнений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Альбомы</w:t>
            </w:r>
            <w:proofErr w:type="spellEnd"/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Картотека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подвижных</w:t>
            </w:r>
            <w:proofErr w:type="spellEnd"/>
            <w:r w:rsidRPr="00B07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C18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spellEnd"/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Картотека подвижных игр на прогулке</w:t>
            </w:r>
          </w:p>
        </w:tc>
      </w:tr>
      <w:tr w:rsidR="00F661CA" w:rsidRPr="001E70DA" w:rsidTr="0013299B">
        <w:tc>
          <w:tcPr>
            <w:tcW w:w="1242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716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/>
                <w:sz w:val="28"/>
                <w:szCs w:val="28"/>
                <w:lang w:val="ru-RU"/>
              </w:rPr>
              <w:t>Картотека утренней гимнастики, гимнастики после сна, динамических пауз.</w:t>
            </w:r>
          </w:p>
        </w:tc>
      </w:tr>
    </w:tbl>
    <w:p w:rsidR="00F661CA" w:rsidRPr="00F3009D" w:rsidRDefault="00F661CA" w:rsidP="00F661CA">
      <w:pPr>
        <w:pStyle w:val="ab"/>
        <w:spacing w:before="0" w:after="0" w:line="240" w:lineRule="auto"/>
        <w:ind w:left="1429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F661CA" w:rsidRPr="001E70DA" w:rsidRDefault="00F661CA" w:rsidP="00F661CA">
      <w:pPr>
        <w:pStyle w:val="ab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E70DA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8621"/>
      </w:tblGrid>
      <w:tr w:rsidR="00F661CA" w:rsidRPr="001E70DA" w:rsidTr="0013299B">
        <w:tc>
          <w:tcPr>
            <w:tcW w:w="9571" w:type="dxa"/>
            <w:gridSpan w:val="2"/>
          </w:tcPr>
          <w:p w:rsidR="00F661CA" w:rsidRPr="00B07C18" w:rsidRDefault="00F661CA" w:rsidP="0013299B">
            <w:pPr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t>Познавательное развитие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«Птицы, какие они?» </w:t>
            </w:r>
            <w:r w:rsidRPr="00B07C18">
              <w:rPr>
                <w:sz w:val="28"/>
                <w:szCs w:val="28"/>
              </w:rPr>
              <w:tab/>
              <w:t>Шорыгина Т.А.</w:t>
            </w:r>
            <w:r w:rsidRPr="00B07C18">
              <w:rPr>
                <w:sz w:val="28"/>
                <w:szCs w:val="28"/>
              </w:rPr>
              <w:tab/>
              <w:t>2000г.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Занятия с детьми старшего дошкольного возраста по теме: «Весна. Насекомые».</w:t>
            </w:r>
            <w:r w:rsidRPr="00B07C18">
              <w:rPr>
                <w:sz w:val="28"/>
                <w:szCs w:val="28"/>
              </w:rPr>
              <w:tab/>
            </w:r>
            <w:proofErr w:type="spellStart"/>
            <w:r w:rsidRPr="00B07C18">
              <w:rPr>
                <w:sz w:val="28"/>
                <w:szCs w:val="28"/>
              </w:rPr>
              <w:t>Скоролупова</w:t>
            </w:r>
            <w:proofErr w:type="spellEnd"/>
            <w:r w:rsidRPr="00B07C18">
              <w:rPr>
                <w:sz w:val="28"/>
                <w:szCs w:val="28"/>
              </w:rPr>
              <w:t xml:space="preserve"> О.А.</w:t>
            </w:r>
            <w:r w:rsidRPr="00B07C18">
              <w:rPr>
                <w:sz w:val="28"/>
                <w:szCs w:val="28"/>
              </w:rPr>
              <w:tab/>
              <w:t>2006г.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«Развивающие занятия с детьми 6-7 лет»</w:t>
            </w:r>
            <w:r w:rsidRPr="00B07C18">
              <w:rPr>
                <w:sz w:val="28"/>
                <w:szCs w:val="28"/>
              </w:rPr>
              <w:tab/>
              <w:t xml:space="preserve"> Парамонова Л.А. 2006г. 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«Математика в детском саду» Новикова В.П.</w:t>
            </w:r>
            <w:r w:rsidRPr="00B07C18">
              <w:rPr>
                <w:sz w:val="28"/>
                <w:szCs w:val="28"/>
              </w:rPr>
              <w:tab/>
              <w:t>2009 г.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Занятия с детьми старшего дошкольного возраста по теме: «Зима» </w:t>
            </w:r>
            <w:proofErr w:type="spellStart"/>
            <w:r w:rsidRPr="00B07C18">
              <w:rPr>
                <w:sz w:val="28"/>
                <w:szCs w:val="28"/>
              </w:rPr>
              <w:t>Скоролупова</w:t>
            </w:r>
            <w:proofErr w:type="spellEnd"/>
            <w:r w:rsidRPr="00B07C18">
              <w:rPr>
                <w:sz w:val="28"/>
                <w:szCs w:val="28"/>
              </w:rPr>
              <w:t xml:space="preserve"> О.А.</w:t>
            </w:r>
            <w:r w:rsidRPr="00B07C18">
              <w:rPr>
                <w:sz w:val="28"/>
                <w:szCs w:val="28"/>
              </w:rPr>
              <w:tab/>
              <w:t>2003 г.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Занятия с детьми старшего дошкольного возраста по теме: «Домашние животные».</w:t>
            </w:r>
            <w:r w:rsidRPr="00B07C18">
              <w:rPr>
                <w:sz w:val="28"/>
                <w:szCs w:val="28"/>
              </w:rPr>
              <w:tab/>
            </w:r>
            <w:proofErr w:type="spellStart"/>
            <w:r w:rsidRPr="00B07C18">
              <w:rPr>
                <w:sz w:val="28"/>
                <w:szCs w:val="28"/>
              </w:rPr>
              <w:t>Скоролупова</w:t>
            </w:r>
            <w:proofErr w:type="spellEnd"/>
            <w:r w:rsidRPr="00B07C18">
              <w:rPr>
                <w:sz w:val="28"/>
                <w:szCs w:val="28"/>
              </w:rPr>
              <w:t xml:space="preserve"> О.А.</w:t>
            </w:r>
            <w:r w:rsidRPr="00B07C18">
              <w:rPr>
                <w:sz w:val="28"/>
                <w:szCs w:val="28"/>
              </w:rPr>
              <w:tab/>
              <w:t>2006 г.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Занятия с детьми старшего дошкольного возраста по теме: «Цветущая весна», «Покорение космоса».</w:t>
            </w:r>
            <w:r w:rsidRPr="00B07C18">
              <w:rPr>
                <w:sz w:val="28"/>
                <w:szCs w:val="28"/>
              </w:rPr>
              <w:tab/>
            </w:r>
            <w:proofErr w:type="spellStart"/>
            <w:r w:rsidRPr="00B07C18">
              <w:rPr>
                <w:sz w:val="28"/>
                <w:szCs w:val="28"/>
              </w:rPr>
              <w:t>Скоролупова</w:t>
            </w:r>
            <w:proofErr w:type="spellEnd"/>
            <w:r w:rsidRPr="00B07C18">
              <w:rPr>
                <w:sz w:val="28"/>
                <w:szCs w:val="28"/>
              </w:rPr>
              <w:t xml:space="preserve"> О.А. 2006г.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«Транспорт: наземный, водный, воздушный»</w:t>
            </w:r>
            <w:r w:rsidRPr="00B07C18">
              <w:rPr>
                <w:sz w:val="28"/>
                <w:szCs w:val="28"/>
              </w:rPr>
              <w:tab/>
            </w:r>
            <w:proofErr w:type="spellStart"/>
            <w:r w:rsidRPr="00B07C18">
              <w:rPr>
                <w:sz w:val="28"/>
                <w:szCs w:val="28"/>
              </w:rPr>
              <w:t>Скоролупова</w:t>
            </w:r>
            <w:proofErr w:type="spellEnd"/>
            <w:r w:rsidRPr="00B07C18">
              <w:rPr>
                <w:sz w:val="28"/>
                <w:szCs w:val="28"/>
              </w:rPr>
              <w:t xml:space="preserve"> О.А. 2009г.</w:t>
            </w:r>
          </w:p>
        </w:tc>
      </w:tr>
      <w:tr w:rsidR="00F661CA" w:rsidRPr="001E70DA" w:rsidTr="0013299B">
        <w:tc>
          <w:tcPr>
            <w:tcW w:w="9571" w:type="dxa"/>
            <w:gridSpan w:val="2"/>
          </w:tcPr>
          <w:p w:rsidR="00F661CA" w:rsidRPr="00B07C18" w:rsidRDefault="00F661CA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«Развивающие занятия с детьми 6-7 лет»</w:t>
            </w:r>
            <w:r w:rsidRPr="00B07C18">
              <w:rPr>
                <w:sz w:val="28"/>
                <w:szCs w:val="28"/>
              </w:rPr>
              <w:tab/>
              <w:t xml:space="preserve"> Парамонова Л.А.</w:t>
            </w:r>
            <w:r w:rsidRPr="00B07C18">
              <w:rPr>
                <w:sz w:val="28"/>
                <w:szCs w:val="28"/>
              </w:rPr>
              <w:tab/>
              <w:t>2011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Простые поделки из </w:t>
            </w:r>
            <w:proofErr w:type="spellStart"/>
            <w:r w:rsidRPr="00B07C18">
              <w:rPr>
                <w:sz w:val="28"/>
                <w:szCs w:val="28"/>
              </w:rPr>
              <w:t>пластилина\</w:t>
            </w:r>
            <w:proofErr w:type="spellEnd"/>
            <w:r w:rsidRPr="00B07C18">
              <w:rPr>
                <w:sz w:val="28"/>
                <w:szCs w:val="28"/>
              </w:rPr>
              <w:t xml:space="preserve"> Айри</w:t>
            </w:r>
            <w:proofErr w:type="gramStart"/>
            <w:r w:rsidRPr="00B07C18">
              <w:rPr>
                <w:sz w:val="28"/>
                <w:szCs w:val="28"/>
              </w:rPr>
              <w:t>с-</w:t>
            </w:r>
            <w:proofErr w:type="gramEnd"/>
            <w:r w:rsidRPr="00B07C18">
              <w:rPr>
                <w:sz w:val="28"/>
                <w:szCs w:val="28"/>
              </w:rPr>
              <w:t xml:space="preserve"> пресс, 2012.-112с. Румянцева Е.А 2012г.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Изобразительная деятельность в детском саду: планирование, проектирование содержания, методические рекомендации. Подготовительная к школе группа. </w:t>
            </w:r>
            <w:proofErr w:type="gramStart"/>
            <w:r w:rsidRPr="00B07C18">
              <w:rPr>
                <w:sz w:val="28"/>
                <w:szCs w:val="28"/>
              </w:rPr>
              <w:t>-М</w:t>
            </w:r>
            <w:proofErr w:type="gramEnd"/>
            <w:r w:rsidRPr="00B07C18">
              <w:rPr>
                <w:sz w:val="28"/>
                <w:szCs w:val="28"/>
              </w:rPr>
              <w:t xml:space="preserve">.: Издательский дом "Цветной мир", 2015. -216 с.,  И.А. Лыкова </w:t>
            </w:r>
          </w:p>
        </w:tc>
      </w:tr>
      <w:tr w:rsidR="00F661CA" w:rsidRPr="001E70DA" w:rsidTr="0013299B">
        <w:tc>
          <w:tcPr>
            <w:tcW w:w="9571" w:type="dxa"/>
            <w:gridSpan w:val="2"/>
          </w:tcPr>
          <w:p w:rsidR="00F661CA" w:rsidRPr="00B07C18" w:rsidRDefault="00F661CA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t>Речевое развитие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«Развивающие занятия с детьми 6-7 лет»</w:t>
            </w:r>
            <w:r w:rsidRPr="00B07C18">
              <w:rPr>
                <w:sz w:val="28"/>
                <w:szCs w:val="28"/>
              </w:rPr>
              <w:tab/>
              <w:t>Парамонова Л.А.</w:t>
            </w:r>
            <w:r w:rsidRPr="00B07C18">
              <w:rPr>
                <w:sz w:val="28"/>
                <w:szCs w:val="28"/>
              </w:rPr>
              <w:tab/>
              <w:t>2011г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А.В. </w:t>
            </w:r>
            <w:proofErr w:type="spellStart"/>
            <w:r w:rsidRPr="00B07C18">
              <w:rPr>
                <w:sz w:val="28"/>
                <w:szCs w:val="28"/>
              </w:rPr>
              <w:t>Аджи</w:t>
            </w:r>
            <w:proofErr w:type="spellEnd"/>
            <w:r w:rsidRPr="00B07C18">
              <w:rPr>
                <w:sz w:val="28"/>
                <w:szCs w:val="28"/>
              </w:rPr>
              <w:t xml:space="preserve"> Конспекты интегрированных занятий в подготовительной группе 2006г.</w:t>
            </w:r>
          </w:p>
        </w:tc>
      </w:tr>
      <w:tr w:rsidR="00F661CA" w:rsidRPr="001E70DA" w:rsidTr="0013299B">
        <w:tc>
          <w:tcPr>
            <w:tcW w:w="9571" w:type="dxa"/>
            <w:gridSpan w:val="2"/>
          </w:tcPr>
          <w:p w:rsidR="00F661CA" w:rsidRPr="00B07C18" w:rsidRDefault="00F661CA" w:rsidP="001329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7C18">
              <w:rPr>
                <w:b/>
                <w:bCs/>
                <w:i/>
                <w:iCs/>
                <w:sz w:val="28"/>
                <w:szCs w:val="28"/>
              </w:rPr>
              <w:t>Социально - коммуникативное развитие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Приобщение  детей к истокам русской народной культуры. Программа Учебно-методическое пособие. -2-е изд., </w:t>
            </w:r>
            <w:proofErr w:type="spellStart"/>
            <w:r w:rsidRPr="00B07C18">
              <w:rPr>
                <w:sz w:val="28"/>
                <w:szCs w:val="28"/>
              </w:rPr>
              <w:t>перераб</w:t>
            </w:r>
            <w:proofErr w:type="spellEnd"/>
            <w:r w:rsidRPr="00B07C18">
              <w:rPr>
                <w:sz w:val="28"/>
                <w:szCs w:val="28"/>
              </w:rPr>
              <w:t xml:space="preserve">. и доп.- </w:t>
            </w:r>
            <w:proofErr w:type="spellStart"/>
            <w:r w:rsidRPr="00B07C18">
              <w:rPr>
                <w:sz w:val="28"/>
                <w:szCs w:val="28"/>
              </w:rPr>
              <w:t>Спб</w:t>
            </w:r>
            <w:proofErr w:type="spellEnd"/>
            <w:r w:rsidRPr="00B07C18">
              <w:rPr>
                <w:sz w:val="28"/>
                <w:szCs w:val="28"/>
              </w:rPr>
              <w:t>: ООО  Издательство «Детств</w:t>
            </w:r>
            <w:proofErr w:type="gramStart"/>
            <w:r w:rsidRPr="00B07C18">
              <w:rPr>
                <w:sz w:val="28"/>
                <w:szCs w:val="28"/>
              </w:rPr>
              <w:t>о-</w:t>
            </w:r>
            <w:proofErr w:type="gramEnd"/>
            <w:r w:rsidRPr="00B07C18">
              <w:rPr>
                <w:sz w:val="28"/>
                <w:szCs w:val="28"/>
              </w:rPr>
              <w:t xml:space="preserve"> Пресс», 2015.- 304с</w:t>
            </w:r>
            <w:r w:rsidRPr="00B07C18">
              <w:rPr>
                <w:sz w:val="28"/>
                <w:szCs w:val="28"/>
              </w:rPr>
              <w:tab/>
              <w:t xml:space="preserve">Князева О.Л., </w:t>
            </w:r>
            <w:proofErr w:type="spellStart"/>
            <w:r w:rsidRPr="00B07C18">
              <w:rPr>
                <w:sz w:val="28"/>
                <w:szCs w:val="28"/>
              </w:rPr>
              <w:t>Маханева</w:t>
            </w:r>
            <w:proofErr w:type="spellEnd"/>
            <w:r w:rsidRPr="00B07C18">
              <w:rPr>
                <w:sz w:val="28"/>
                <w:szCs w:val="28"/>
              </w:rPr>
              <w:t xml:space="preserve"> М.Д.2015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Любимые детские игры Издательство «ТЦ Сфера» </w:t>
            </w:r>
            <w:r w:rsidRPr="00B07C18">
              <w:rPr>
                <w:sz w:val="28"/>
                <w:szCs w:val="28"/>
              </w:rPr>
              <w:tab/>
              <w:t>Г.Н. Гришина 1997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Беседы о правилах пожарной безопасности Издательство «ТЦ Сфера»  </w:t>
            </w:r>
            <w:proofErr w:type="spellStart"/>
            <w:r w:rsidRPr="00B07C18">
              <w:rPr>
                <w:sz w:val="28"/>
                <w:szCs w:val="28"/>
              </w:rPr>
              <w:t>Москва</w:t>
            </w:r>
            <w:proofErr w:type="gramStart"/>
            <w:r w:rsidRPr="00B07C18">
              <w:rPr>
                <w:sz w:val="28"/>
                <w:szCs w:val="28"/>
              </w:rPr>
              <w:t>.Т</w:t>
            </w:r>
            <w:proofErr w:type="gramEnd"/>
            <w:r w:rsidRPr="00B07C18">
              <w:rPr>
                <w:sz w:val="28"/>
                <w:szCs w:val="28"/>
              </w:rPr>
              <w:t>.А</w:t>
            </w:r>
            <w:proofErr w:type="spellEnd"/>
            <w:r w:rsidRPr="00B07C18">
              <w:rPr>
                <w:sz w:val="28"/>
                <w:szCs w:val="28"/>
              </w:rPr>
              <w:t>. Шорыгина 2008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Основы безопасного поведения дошкольников. Издательство «Учитель». </w:t>
            </w:r>
            <w:proofErr w:type="spellStart"/>
            <w:r w:rsidRPr="00B07C18">
              <w:rPr>
                <w:sz w:val="28"/>
                <w:szCs w:val="28"/>
              </w:rPr>
              <w:t>О.В.Чермашенцева</w:t>
            </w:r>
            <w:proofErr w:type="spellEnd"/>
            <w:r w:rsidRPr="00B07C18">
              <w:rPr>
                <w:sz w:val="28"/>
                <w:szCs w:val="28"/>
              </w:rPr>
              <w:t xml:space="preserve"> 2008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Подготовка и проведение театрализованных игр в детском саду.</w:t>
            </w:r>
          </w:p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Издательство «Школьная Пресса».</w:t>
            </w:r>
            <w:r w:rsidRPr="00B07C18">
              <w:rPr>
                <w:sz w:val="28"/>
                <w:szCs w:val="28"/>
              </w:rPr>
              <w:tab/>
              <w:t>Петрова Т.И., Сергеева Е.Л., Петрова Е.С.2003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Театрализованные занятия в детском саду. Издательство «ТЦ Сфера».</w:t>
            </w:r>
            <w:r w:rsidRPr="00B07C18">
              <w:rPr>
                <w:sz w:val="28"/>
                <w:szCs w:val="28"/>
              </w:rPr>
              <w:tab/>
            </w:r>
            <w:proofErr w:type="spellStart"/>
            <w:r w:rsidRPr="00B07C18">
              <w:rPr>
                <w:sz w:val="28"/>
                <w:szCs w:val="28"/>
              </w:rPr>
              <w:t>Маханева</w:t>
            </w:r>
            <w:proofErr w:type="spellEnd"/>
            <w:r w:rsidRPr="00B07C18">
              <w:rPr>
                <w:sz w:val="28"/>
                <w:szCs w:val="28"/>
              </w:rPr>
              <w:t xml:space="preserve"> М.Д</w:t>
            </w:r>
            <w:r w:rsidRPr="00B07C18">
              <w:rPr>
                <w:sz w:val="28"/>
                <w:szCs w:val="28"/>
              </w:rPr>
              <w:tab/>
              <w:t>2001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Экологическое воспитание дошкольников</w:t>
            </w:r>
          </w:p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Издательство «АРКТИ» Москва  Л.Н. Прохорова, Н.В. Кузнецова, Л.С. </w:t>
            </w:r>
            <w:proofErr w:type="spellStart"/>
            <w:r w:rsidRPr="00B07C18">
              <w:rPr>
                <w:sz w:val="28"/>
                <w:szCs w:val="28"/>
              </w:rPr>
              <w:t>Скрипченко</w:t>
            </w:r>
            <w:proofErr w:type="spellEnd"/>
            <w:r w:rsidRPr="00B07C18">
              <w:rPr>
                <w:sz w:val="28"/>
                <w:szCs w:val="28"/>
              </w:rPr>
              <w:t xml:space="preserve">, </w:t>
            </w:r>
            <w:proofErr w:type="spellStart"/>
            <w:r w:rsidRPr="00B07C18">
              <w:rPr>
                <w:sz w:val="28"/>
                <w:szCs w:val="28"/>
              </w:rPr>
              <w:t>Т.А.Балакшина</w:t>
            </w:r>
            <w:proofErr w:type="spellEnd"/>
            <w:r w:rsidRPr="00B07C18">
              <w:rPr>
                <w:sz w:val="28"/>
                <w:szCs w:val="28"/>
              </w:rPr>
              <w:t xml:space="preserve">, Е.В. </w:t>
            </w:r>
            <w:proofErr w:type="spellStart"/>
            <w:r w:rsidRPr="00B07C18">
              <w:rPr>
                <w:sz w:val="28"/>
                <w:szCs w:val="28"/>
              </w:rPr>
              <w:t>Тукмакова</w:t>
            </w:r>
            <w:proofErr w:type="spellEnd"/>
            <w:r w:rsidRPr="00B07C18">
              <w:rPr>
                <w:sz w:val="28"/>
                <w:szCs w:val="28"/>
              </w:rPr>
              <w:t>, Л.М. Степанова 2004</w:t>
            </w:r>
          </w:p>
        </w:tc>
      </w:tr>
      <w:tr w:rsidR="00F661CA" w:rsidRPr="001E70DA" w:rsidTr="0013299B">
        <w:tc>
          <w:tcPr>
            <w:tcW w:w="9571" w:type="dxa"/>
            <w:gridSpan w:val="2"/>
          </w:tcPr>
          <w:p w:rsidR="00F661CA" w:rsidRPr="00B07C18" w:rsidRDefault="00F661CA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t>Физическое развитие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«</w:t>
            </w:r>
            <w:proofErr w:type="gramStart"/>
            <w:r w:rsidRPr="00B07C18">
              <w:rPr>
                <w:sz w:val="28"/>
                <w:szCs w:val="28"/>
              </w:rPr>
              <w:t>Здоровому</w:t>
            </w:r>
            <w:proofErr w:type="gramEnd"/>
            <w:r w:rsidRPr="00B07C18">
              <w:rPr>
                <w:sz w:val="28"/>
                <w:szCs w:val="28"/>
              </w:rPr>
              <w:t xml:space="preserve"> все здорово»</w:t>
            </w:r>
            <w:r w:rsidRPr="00B07C18">
              <w:rPr>
                <w:sz w:val="28"/>
                <w:szCs w:val="28"/>
              </w:rPr>
              <w:tab/>
            </w:r>
            <w:proofErr w:type="spellStart"/>
            <w:r w:rsidRPr="00B07C18">
              <w:rPr>
                <w:sz w:val="28"/>
                <w:szCs w:val="28"/>
              </w:rPr>
              <w:t>Кубакаева</w:t>
            </w:r>
            <w:proofErr w:type="spellEnd"/>
            <w:r w:rsidRPr="00B07C18">
              <w:rPr>
                <w:sz w:val="28"/>
                <w:szCs w:val="28"/>
              </w:rPr>
              <w:t xml:space="preserve"> И.К.</w:t>
            </w:r>
            <w:r w:rsidRPr="00B07C18">
              <w:rPr>
                <w:sz w:val="28"/>
                <w:szCs w:val="28"/>
              </w:rPr>
              <w:tab/>
              <w:t>2012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Подвижные игры для детей. О.Е. Громова - М.:ТЦ Сфера, 2018. - 128 </w:t>
            </w:r>
            <w:proofErr w:type="gramStart"/>
            <w:r w:rsidRPr="00B07C18">
              <w:rPr>
                <w:sz w:val="28"/>
                <w:szCs w:val="28"/>
              </w:rPr>
              <w:t>с</w:t>
            </w:r>
            <w:proofErr w:type="gramEnd"/>
            <w:r w:rsidRPr="00B07C18">
              <w:rPr>
                <w:sz w:val="28"/>
                <w:szCs w:val="28"/>
              </w:rPr>
              <w:t xml:space="preserve">. (Будь здоров </w:t>
            </w:r>
            <w:proofErr w:type="spellStart"/>
            <w:r w:rsidRPr="00B07C18">
              <w:rPr>
                <w:sz w:val="28"/>
                <w:szCs w:val="28"/>
              </w:rPr>
              <w:t>дощкольник</w:t>
            </w:r>
            <w:proofErr w:type="spellEnd"/>
            <w:r w:rsidRPr="00B07C18">
              <w:rPr>
                <w:sz w:val="28"/>
                <w:szCs w:val="28"/>
              </w:rPr>
              <w:t>)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Русские народные подвижные игры для детей дошкольного и младшего школьного возраста Издательство Айрис – пресс. Литвинова М.Ф. 2004</w:t>
            </w:r>
          </w:p>
        </w:tc>
      </w:tr>
      <w:tr w:rsidR="00F661CA" w:rsidRPr="001E70DA" w:rsidTr="0013299B">
        <w:tc>
          <w:tcPr>
            <w:tcW w:w="950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62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Система занятий по профилактике нарушений осанки и плоскостопия у детей дошкольного возраста. - СПБ.</w:t>
            </w:r>
            <w:proofErr w:type="gramStart"/>
            <w:r w:rsidRPr="00B07C18">
              <w:rPr>
                <w:sz w:val="28"/>
                <w:szCs w:val="28"/>
              </w:rPr>
              <w:t>:О</w:t>
            </w:r>
            <w:proofErr w:type="gramEnd"/>
            <w:r w:rsidRPr="00B07C18">
              <w:rPr>
                <w:sz w:val="28"/>
                <w:szCs w:val="28"/>
              </w:rPr>
              <w:t>ОО "Издательство "Детство - пресс", 2013. - 112 с. Асачева Л.Ф., Горбунова О.В.</w:t>
            </w:r>
          </w:p>
        </w:tc>
      </w:tr>
    </w:tbl>
    <w:p w:rsidR="00F661CA" w:rsidRPr="00F3009D" w:rsidRDefault="00F661CA" w:rsidP="00F661CA">
      <w:pPr>
        <w:ind w:left="709"/>
        <w:jc w:val="center"/>
        <w:rPr>
          <w:b/>
          <w:i/>
          <w:color w:val="FF0000"/>
          <w:sz w:val="28"/>
          <w:szCs w:val="28"/>
        </w:rPr>
      </w:pPr>
    </w:p>
    <w:p w:rsidR="00F661CA" w:rsidRDefault="00F661CA" w:rsidP="00F661CA">
      <w:pPr>
        <w:ind w:left="480"/>
        <w:jc w:val="center"/>
        <w:rPr>
          <w:b/>
          <w:i/>
          <w:sz w:val="28"/>
          <w:szCs w:val="28"/>
        </w:rPr>
      </w:pPr>
    </w:p>
    <w:p w:rsidR="00F661CA" w:rsidRDefault="00F661CA" w:rsidP="00F661CA">
      <w:pPr>
        <w:ind w:left="480"/>
        <w:jc w:val="center"/>
        <w:rPr>
          <w:b/>
          <w:i/>
          <w:sz w:val="28"/>
          <w:szCs w:val="28"/>
        </w:rPr>
      </w:pPr>
    </w:p>
    <w:p w:rsidR="00F661CA" w:rsidRDefault="00F661CA" w:rsidP="00F661CA">
      <w:pPr>
        <w:ind w:left="480"/>
        <w:jc w:val="center"/>
        <w:rPr>
          <w:b/>
          <w:i/>
          <w:sz w:val="28"/>
          <w:szCs w:val="28"/>
        </w:rPr>
      </w:pPr>
    </w:p>
    <w:p w:rsidR="00F661CA" w:rsidRPr="00DE0220" w:rsidRDefault="00F661CA" w:rsidP="00F661CA">
      <w:pPr>
        <w:ind w:left="480"/>
        <w:jc w:val="center"/>
        <w:rPr>
          <w:b/>
          <w:i/>
          <w:sz w:val="28"/>
          <w:szCs w:val="28"/>
        </w:rPr>
      </w:pPr>
      <w:r w:rsidRPr="00DE0220">
        <w:rPr>
          <w:b/>
          <w:i/>
          <w:sz w:val="28"/>
          <w:szCs w:val="28"/>
        </w:rPr>
        <w:lastRenderedPageBreak/>
        <w:t xml:space="preserve">Перспективный план развития </w:t>
      </w:r>
      <w:r>
        <w:rPr>
          <w:b/>
          <w:i/>
          <w:sz w:val="28"/>
          <w:szCs w:val="28"/>
        </w:rPr>
        <w:t>группы</w:t>
      </w:r>
    </w:p>
    <w:p w:rsidR="00F661CA" w:rsidRPr="00F3009D" w:rsidRDefault="00F661CA" w:rsidP="00F661CA">
      <w:pPr>
        <w:ind w:left="709"/>
        <w:jc w:val="center"/>
        <w:rPr>
          <w:b/>
          <w:i/>
          <w:color w:val="FF0000"/>
          <w:sz w:val="28"/>
          <w:szCs w:val="28"/>
        </w:rPr>
      </w:pPr>
      <w:r w:rsidRPr="00DE0220">
        <w:rPr>
          <w:b/>
          <w:i/>
          <w:sz w:val="28"/>
          <w:szCs w:val="28"/>
        </w:rPr>
        <w:t>на 2019-2020 учебный год</w:t>
      </w:r>
    </w:p>
    <w:p w:rsidR="00F661CA" w:rsidRPr="00F3009D" w:rsidRDefault="00F661CA" w:rsidP="00F661CA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6211"/>
        <w:gridCol w:w="2367"/>
      </w:tblGrid>
      <w:tr w:rsidR="00F661CA" w:rsidRPr="002D2560" w:rsidTr="0013299B">
        <w:tc>
          <w:tcPr>
            <w:tcW w:w="993" w:type="dxa"/>
          </w:tcPr>
          <w:p w:rsidR="00F661CA" w:rsidRPr="00B07C18" w:rsidRDefault="00F661CA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t>№</w:t>
            </w:r>
            <w:proofErr w:type="spellStart"/>
            <w:proofErr w:type="gramStart"/>
            <w:r w:rsidRPr="00B07C18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07C18">
              <w:rPr>
                <w:b/>
                <w:bCs/>
                <w:i/>
                <w:sz w:val="28"/>
                <w:szCs w:val="28"/>
              </w:rPr>
              <w:t>/</w:t>
            </w:r>
            <w:proofErr w:type="spellStart"/>
            <w:r w:rsidRPr="00B07C18">
              <w:rPr>
                <w:b/>
                <w:bCs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1" w:type="dxa"/>
          </w:tcPr>
          <w:p w:rsidR="00F661CA" w:rsidRPr="00B07C18" w:rsidRDefault="00F661CA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367" w:type="dxa"/>
          </w:tcPr>
          <w:p w:rsidR="00F661CA" w:rsidRPr="00B07C18" w:rsidRDefault="00F661CA" w:rsidP="0013299B">
            <w:pPr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07C18">
              <w:rPr>
                <w:b/>
                <w:bCs/>
                <w:i/>
                <w:sz w:val="28"/>
                <w:szCs w:val="28"/>
              </w:rPr>
              <w:t>Срок</w:t>
            </w:r>
          </w:p>
        </w:tc>
      </w:tr>
      <w:tr w:rsidR="00F661CA" w:rsidRPr="002D2560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621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Пополнить картотеку спортивных игр</w:t>
            </w:r>
            <w:proofErr w:type="gramStart"/>
            <w:r w:rsidRPr="00B07C18">
              <w:rPr>
                <w:sz w:val="28"/>
                <w:szCs w:val="28"/>
              </w:rPr>
              <w:t>.</w:t>
            </w:r>
            <w:proofErr w:type="gramEnd"/>
            <w:r w:rsidRPr="00B07C18">
              <w:rPr>
                <w:sz w:val="28"/>
                <w:szCs w:val="28"/>
              </w:rPr>
              <w:t xml:space="preserve"> (</w:t>
            </w:r>
            <w:proofErr w:type="gramStart"/>
            <w:r w:rsidRPr="00B07C18">
              <w:rPr>
                <w:sz w:val="28"/>
                <w:szCs w:val="28"/>
              </w:rPr>
              <w:t>и</w:t>
            </w:r>
            <w:proofErr w:type="gramEnd"/>
            <w:r w:rsidRPr="00B07C18">
              <w:rPr>
                <w:sz w:val="28"/>
                <w:szCs w:val="28"/>
              </w:rPr>
              <w:t>гры на открытом воздухе, малоподвижные игры, русские народные игры)</w:t>
            </w:r>
          </w:p>
        </w:tc>
        <w:tc>
          <w:tcPr>
            <w:tcW w:w="2367" w:type="dxa"/>
          </w:tcPr>
          <w:p w:rsidR="00F661CA" w:rsidRPr="00B07C18" w:rsidRDefault="00F661CA" w:rsidP="0013299B">
            <w:pPr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 течение года</w:t>
            </w:r>
          </w:p>
        </w:tc>
      </w:tr>
      <w:tr w:rsidR="00F661CA" w:rsidRPr="002D2560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621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Изготовить атрибуты к с сюжетно - ролевой игре "Почта", «Банк»</w:t>
            </w:r>
            <w:proofErr w:type="gramStart"/>
            <w:r w:rsidRPr="00B07C18">
              <w:rPr>
                <w:sz w:val="28"/>
                <w:szCs w:val="28"/>
              </w:rPr>
              <w:t>.</w:t>
            </w:r>
            <w:proofErr w:type="gramEnd"/>
            <w:r w:rsidRPr="00B07C18">
              <w:rPr>
                <w:sz w:val="28"/>
                <w:szCs w:val="28"/>
              </w:rPr>
              <w:t xml:space="preserve"> (</w:t>
            </w:r>
            <w:proofErr w:type="gramStart"/>
            <w:r w:rsidRPr="00B07C18">
              <w:rPr>
                <w:sz w:val="28"/>
                <w:szCs w:val="28"/>
              </w:rPr>
              <w:t>п</w:t>
            </w:r>
            <w:proofErr w:type="gramEnd"/>
            <w:r w:rsidRPr="00B07C18">
              <w:rPr>
                <w:sz w:val="28"/>
                <w:szCs w:val="28"/>
              </w:rPr>
              <w:t>исьма, почтовый ящик, костюм почтальона, купюры, иллюстрации по теме «Банковский работник»</w:t>
            </w:r>
          </w:p>
        </w:tc>
        <w:tc>
          <w:tcPr>
            <w:tcW w:w="2367" w:type="dxa"/>
          </w:tcPr>
          <w:p w:rsidR="00F661CA" w:rsidRPr="00B07C18" w:rsidRDefault="00F661CA" w:rsidP="0013299B">
            <w:pPr>
              <w:contextualSpacing/>
              <w:jc w:val="center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 течение года</w:t>
            </w:r>
          </w:p>
        </w:tc>
      </w:tr>
      <w:tr w:rsidR="00F661CA" w:rsidRPr="002D2560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621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 xml:space="preserve">Пополнить раздаточный материал по ФЭМП (геометрические формы, цифры, соседство </w:t>
            </w:r>
            <w:proofErr w:type="spellStart"/>
            <w:r w:rsidRPr="00B07C18">
              <w:rPr>
                <w:sz w:val="28"/>
                <w:szCs w:val="28"/>
              </w:rPr>
              <w:t>цыфер</w:t>
            </w:r>
            <w:proofErr w:type="spellEnd"/>
            <w:r w:rsidRPr="00B07C18">
              <w:rPr>
                <w:sz w:val="28"/>
                <w:szCs w:val="28"/>
              </w:rPr>
              <w:t>).</w:t>
            </w:r>
          </w:p>
        </w:tc>
        <w:tc>
          <w:tcPr>
            <w:tcW w:w="2367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 течение года</w:t>
            </w:r>
          </w:p>
        </w:tc>
      </w:tr>
      <w:tr w:rsidR="00F661CA" w:rsidRPr="002D2560" w:rsidTr="0013299B">
        <w:tc>
          <w:tcPr>
            <w:tcW w:w="993" w:type="dxa"/>
          </w:tcPr>
          <w:p w:rsidR="00F661CA" w:rsidRPr="00B07C18" w:rsidRDefault="00F661CA" w:rsidP="0013299B">
            <w:pPr>
              <w:pStyle w:val="ab"/>
              <w:spacing w:before="0"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07C1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6211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Пополнить центр наук и естествознания схемами, таблицами для проведения опытов и экспериментов.</w:t>
            </w:r>
          </w:p>
        </w:tc>
        <w:tc>
          <w:tcPr>
            <w:tcW w:w="2367" w:type="dxa"/>
          </w:tcPr>
          <w:p w:rsidR="00F661CA" w:rsidRPr="00B07C18" w:rsidRDefault="00F661CA" w:rsidP="0013299B">
            <w:pPr>
              <w:contextualSpacing/>
              <w:jc w:val="both"/>
              <w:rPr>
                <w:sz w:val="28"/>
                <w:szCs w:val="28"/>
              </w:rPr>
            </w:pPr>
            <w:r w:rsidRPr="00B07C18">
              <w:rPr>
                <w:sz w:val="28"/>
                <w:szCs w:val="28"/>
              </w:rPr>
              <w:t>В течение года</w:t>
            </w:r>
          </w:p>
        </w:tc>
      </w:tr>
    </w:tbl>
    <w:p w:rsidR="00F661CA" w:rsidRPr="00F3009D" w:rsidRDefault="00F661CA" w:rsidP="00F661CA">
      <w:pPr>
        <w:jc w:val="center"/>
        <w:rPr>
          <w:b/>
          <w:bCs/>
          <w:color w:val="FF0000"/>
        </w:rPr>
      </w:pPr>
    </w:p>
    <w:p w:rsidR="00F661CA" w:rsidRPr="00F3009D" w:rsidRDefault="00F661CA" w:rsidP="00F661CA">
      <w:pPr>
        <w:jc w:val="center"/>
        <w:rPr>
          <w:b/>
          <w:bCs/>
          <w:color w:val="FF0000"/>
        </w:rPr>
      </w:pPr>
    </w:p>
    <w:p w:rsidR="00F661CA" w:rsidRPr="00F3009D" w:rsidRDefault="00F661CA" w:rsidP="00F661CA">
      <w:pPr>
        <w:jc w:val="center"/>
        <w:rPr>
          <w:b/>
          <w:bCs/>
          <w:color w:val="FF0000"/>
        </w:rPr>
      </w:pPr>
    </w:p>
    <w:p w:rsidR="00F661CA" w:rsidRPr="00F3009D" w:rsidRDefault="00F661CA" w:rsidP="00F661CA">
      <w:pPr>
        <w:jc w:val="center"/>
        <w:rPr>
          <w:b/>
          <w:bCs/>
          <w:color w:val="FF0000"/>
        </w:rPr>
      </w:pPr>
    </w:p>
    <w:p w:rsidR="00F661CA" w:rsidRPr="00F3009D" w:rsidRDefault="00F661CA" w:rsidP="00F661CA">
      <w:pPr>
        <w:jc w:val="center"/>
        <w:rPr>
          <w:b/>
          <w:bCs/>
          <w:color w:val="FF0000"/>
        </w:rPr>
      </w:pPr>
    </w:p>
    <w:p w:rsidR="00F661CA" w:rsidRPr="00F3009D" w:rsidRDefault="00F661CA" w:rsidP="00F661CA">
      <w:pPr>
        <w:jc w:val="center"/>
        <w:rPr>
          <w:b/>
          <w:bCs/>
          <w:color w:val="FF0000"/>
        </w:rPr>
      </w:pPr>
    </w:p>
    <w:p w:rsidR="00F661CA" w:rsidRPr="00F3009D" w:rsidRDefault="00F661CA" w:rsidP="00F661CA">
      <w:pPr>
        <w:jc w:val="center"/>
        <w:rPr>
          <w:b/>
          <w:bCs/>
          <w:color w:val="FF0000"/>
        </w:rPr>
      </w:pPr>
    </w:p>
    <w:p w:rsidR="00F661CA" w:rsidRPr="00F3009D" w:rsidRDefault="00F661CA" w:rsidP="00F661CA">
      <w:pPr>
        <w:jc w:val="center"/>
        <w:rPr>
          <w:b/>
          <w:bCs/>
          <w:color w:val="FF0000"/>
        </w:rPr>
      </w:pPr>
    </w:p>
    <w:p w:rsidR="00F661CA" w:rsidRPr="00F3009D" w:rsidRDefault="00F661CA" w:rsidP="00F661CA">
      <w:pPr>
        <w:jc w:val="center"/>
        <w:rPr>
          <w:b/>
          <w:bCs/>
          <w:color w:val="FF0000"/>
        </w:rPr>
      </w:pPr>
    </w:p>
    <w:p w:rsidR="00F661CA" w:rsidRPr="00F3009D" w:rsidRDefault="00F661CA" w:rsidP="00F661CA">
      <w:pPr>
        <w:jc w:val="center"/>
        <w:rPr>
          <w:b/>
          <w:bCs/>
          <w:color w:val="FF0000"/>
        </w:rPr>
      </w:pPr>
    </w:p>
    <w:p w:rsidR="00F661CA" w:rsidRPr="00F3009D" w:rsidRDefault="00F661CA" w:rsidP="00F661CA">
      <w:pPr>
        <w:jc w:val="center"/>
        <w:rPr>
          <w:b/>
          <w:bCs/>
          <w:color w:val="FF0000"/>
        </w:rPr>
      </w:pPr>
    </w:p>
    <w:p w:rsidR="008F42E0" w:rsidRPr="00F661CA" w:rsidRDefault="008F42E0" w:rsidP="00F661CA"/>
    <w:sectPr w:rsidR="008F42E0" w:rsidRPr="00F661CA" w:rsidSect="00892526">
      <w:footerReference w:type="even" r:id="rId20"/>
      <w:footerReference w:type="default" r:id="rId21"/>
      <w:pgSz w:w="11906" w:h="16838"/>
      <w:pgMar w:top="1134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B1" w:rsidRDefault="00FD3BB1" w:rsidP="00B6503A">
      <w:r>
        <w:separator/>
      </w:r>
    </w:p>
  </w:endnote>
  <w:endnote w:type="continuationSeparator" w:id="0">
    <w:p w:rsidR="00FD3BB1" w:rsidRDefault="00FD3BB1" w:rsidP="00B6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0A" w:rsidRDefault="00B6503A" w:rsidP="00AB4EE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9252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54F0A" w:rsidRDefault="00FD3BB1" w:rsidP="00775E0A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F0A" w:rsidRDefault="00B6503A" w:rsidP="00AB4EE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9252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661CA">
      <w:rPr>
        <w:rStyle w:val="af2"/>
        <w:noProof/>
      </w:rPr>
      <w:t>21</w:t>
    </w:r>
    <w:r>
      <w:rPr>
        <w:rStyle w:val="af2"/>
      </w:rPr>
      <w:fldChar w:fldCharType="end"/>
    </w:r>
  </w:p>
  <w:p w:rsidR="00154F0A" w:rsidRDefault="00FD3BB1" w:rsidP="00775E0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B1" w:rsidRDefault="00FD3BB1" w:rsidP="00B6503A">
      <w:r>
        <w:separator/>
      </w:r>
    </w:p>
  </w:footnote>
  <w:footnote w:type="continuationSeparator" w:id="0">
    <w:p w:rsidR="00FD3BB1" w:rsidRDefault="00FD3BB1" w:rsidP="00B6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526"/>
    <w:rsid w:val="00892526"/>
    <w:rsid w:val="008F42E0"/>
    <w:rsid w:val="00B6503A"/>
    <w:rsid w:val="00F661CA"/>
    <w:rsid w:val="00FD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3D effects 2" w:uiPriority="0"/>
    <w:lsdException w:name="Table Web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2526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892526"/>
    <w:pPr>
      <w:keepNext/>
      <w:jc w:val="center"/>
      <w:outlineLvl w:val="2"/>
    </w:pPr>
    <w:rPr>
      <w:b/>
      <w:i/>
      <w:sz w:val="20"/>
      <w:szCs w:val="20"/>
    </w:rPr>
  </w:style>
  <w:style w:type="paragraph" w:styleId="4">
    <w:name w:val="heading 4"/>
    <w:basedOn w:val="a"/>
    <w:link w:val="40"/>
    <w:qFormat/>
    <w:rsid w:val="00892526"/>
    <w:pPr>
      <w:spacing w:before="202" w:line="276" w:lineRule="auto"/>
      <w:outlineLvl w:val="3"/>
    </w:pPr>
    <w:rPr>
      <w:rFonts w:ascii="Calibri" w:hAnsi="Calibri" w:cs="Calibri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8925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25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892526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252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52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526"/>
    <w:rPr>
      <w:rFonts w:ascii="Calibri" w:eastAsia="Times New Roman" w:hAnsi="Calibri" w:cs="Calibri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25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52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92526"/>
    <w:rPr>
      <w:rFonts w:ascii="Cambria" w:eastAsia="Times New Roman" w:hAnsi="Cambria" w:cs="Cambria"/>
      <w:color w:val="404040"/>
      <w:sz w:val="20"/>
      <w:szCs w:val="20"/>
    </w:rPr>
  </w:style>
  <w:style w:type="table" w:styleId="a3">
    <w:name w:val="Table Grid"/>
    <w:basedOn w:val="a1"/>
    <w:uiPriority w:val="99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9252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3"/>
    </w:rPr>
  </w:style>
  <w:style w:type="character" w:customStyle="1" w:styleId="a5">
    <w:name w:val="Название Знак"/>
    <w:basedOn w:val="a0"/>
    <w:link w:val="a4"/>
    <w:rsid w:val="00892526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ru-RU"/>
    </w:rPr>
  </w:style>
  <w:style w:type="paragraph" w:styleId="a6">
    <w:name w:val="Normal (Web)"/>
    <w:basedOn w:val="a"/>
    <w:rsid w:val="00892526"/>
    <w:pPr>
      <w:spacing w:before="100" w:beforeAutospacing="1" w:after="100" w:afterAutospacing="1"/>
    </w:pPr>
  </w:style>
  <w:style w:type="paragraph" w:styleId="a7">
    <w:name w:val="No Spacing"/>
    <w:aliases w:val="основа"/>
    <w:link w:val="a8"/>
    <w:uiPriority w:val="1"/>
    <w:qFormat/>
    <w:rsid w:val="00892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89252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8925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92526"/>
    <w:pPr>
      <w:spacing w:before="200" w:after="200" w:line="276" w:lineRule="auto"/>
      <w:ind w:left="720"/>
    </w:pPr>
    <w:rPr>
      <w:rFonts w:ascii="Calibri" w:hAnsi="Calibri" w:cs="Calibri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8925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92526"/>
    <w:pPr>
      <w:spacing w:before="100" w:beforeAutospacing="1" w:line="360" w:lineRule="auto"/>
      <w:jc w:val="center"/>
    </w:pPr>
    <w:rPr>
      <w:rFonts w:ascii="Calibri" w:hAnsi="Calibri" w:cs="Calibri"/>
      <w:b/>
      <w:bCs/>
      <w:color w:val="000000"/>
    </w:rPr>
  </w:style>
  <w:style w:type="paragraph" w:customStyle="1" w:styleId="cjk">
    <w:name w:val="cjk"/>
    <w:basedOn w:val="a"/>
    <w:rsid w:val="00892526"/>
    <w:pPr>
      <w:spacing w:before="100" w:beforeAutospacing="1" w:line="360" w:lineRule="auto"/>
      <w:jc w:val="center"/>
    </w:pPr>
    <w:rPr>
      <w:rFonts w:ascii="Calibri" w:hAnsi="Calibri" w:cs="Calibri"/>
      <w:b/>
      <w:bCs/>
      <w:color w:val="000000"/>
    </w:rPr>
  </w:style>
  <w:style w:type="paragraph" w:customStyle="1" w:styleId="ctl">
    <w:name w:val="ctl"/>
    <w:basedOn w:val="a"/>
    <w:rsid w:val="00892526"/>
    <w:pPr>
      <w:spacing w:before="100" w:beforeAutospacing="1" w:line="360" w:lineRule="auto"/>
      <w:jc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rsid w:val="008925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925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925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font5">
    <w:name w:val="font5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6">
    <w:name w:val="font6"/>
    <w:basedOn w:val="a"/>
    <w:rsid w:val="00892526"/>
    <w:pPr>
      <w:spacing w:before="100" w:beforeAutospacing="1" w:after="100" w:afterAutospacing="1"/>
    </w:pPr>
    <w:rPr>
      <w:rFonts w:ascii="Calibri" w:hAnsi="Calibri" w:cs="Calibri"/>
      <w:color w:val="00FF00"/>
    </w:rPr>
  </w:style>
  <w:style w:type="paragraph" w:customStyle="1" w:styleId="font7">
    <w:name w:val="font7"/>
    <w:basedOn w:val="a"/>
    <w:rsid w:val="00892526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font8">
    <w:name w:val="font8"/>
    <w:basedOn w:val="a"/>
    <w:rsid w:val="00892526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9">
    <w:name w:val="font9"/>
    <w:basedOn w:val="a"/>
    <w:rsid w:val="00892526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0">
    <w:name w:val="font10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892526"/>
    <w:pP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892526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"/>
    <w:rsid w:val="0089252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1">
    <w:name w:val="xl71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72">
    <w:name w:val="xl72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</w:rPr>
  </w:style>
  <w:style w:type="paragraph" w:customStyle="1" w:styleId="xl73">
    <w:name w:val="xl73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4">
    <w:name w:val="xl74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75">
    <w:name w:val="xl75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6">
    <w:name w:val="xl76"/>
    <w:basedOn w:val="a"/>
    <w:rsid w:val="00892526"/>
    <w:pP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77">
    <w:name w:val="xl77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892526"/>
    <w:pPr>
      <w:shd w:val="clear" w:color="FFFF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79">
    <w:name w:val="xl79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80">
    <w:name w:val="xl80"/>
    <w:basedOn w:val="a"/>
    <w:rsid w:val="0089252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</w:rPr>
  </w:style>
  <w:style w:type="paragraph" w:customStyle="1" w:styleId="xl81">
    <w:name w:val="xl81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892526"/>
    <w:pP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83">
    <w:name w:val="xl83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4">
    <w:name w:val="xl84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5">
    <w:name w:val="xl85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8">
    <w:name w:val="xl88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89">
    <w:name w:val="xl89"/>
    <w:basedOn w:val="a"/>
    <w:rsid w:val="0089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0">
    <w:name w:val="xl90"/>
    <w:basedOn w:val="a"/>
    <w:rsid w:val="00892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1">
    <w:name w:val="xl91"/>
    <w:basedOn w:val="a"/>
    <w:rsid w:val="008925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2">
    <w:name w:val="xl92"/>
    <w:basedOn w:val="a"/>
    <w:rsid w:val="0089252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3">
    <w:name w:val="xl93"/>
    <w:basedOn w:val="a"/>
    <w:rsid w:val="0089252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4">
    <w:name w:val="xl94"/>
    <w:basedOn w:val="a"/>
    <w:rsid w:val="0089252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5">
    <w:name w:val="xl95"/>
    <w:basedOn w:val="a"/>
    <w:rsid w:val="0089252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6">
    <w:name w:val="xl96"/>
    <w:basedOn w:val="a"/>
    <w:rsid w:val="0089252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styleId="ae">
    <w:name w:val="Document Map"/>
    <w:basedOn w:val="a"/>
    <w:link w:val="af"/>
    <w:semiHidden/>
    <w:rsid w:val="0089252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semiHidden/>
    <w:rsid w:val="0089252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892526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892526"/>
    <w:rPr>
      <w:rFonts w:ascii="Calibri" w:eastAsia="Times New Roman" w:hAnsi="Calibri" w:cs="Calibri"/>
      <w:sz w:val="24"/>
      <w:szCs w:val="24"/>
      <w:lang w:eastAsia="ru-RU"/>
    </w:rPr>
  </w:style>
  <w:style w:type="character" w:styleId="af2">
    <w:name w:val="page number"/>
    <w:basedOn w:val="a0"/>
    <w:rsid w:val="00892526"/>
  </w:style>
  <w:style w:type="paragraph" w:styleId="af3">
    <w:name w:val="footer"/>
    <w:basedOn w:val="a"/>
    <w:link w:val="af4"/>
    <w:uiPriority w:val="99"/>
    <w:unhideWhenUsed/>
    <w:rsid w:val="00892526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2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892526"/>
    <w:rPr>
      <w:rFonts w:ascii="Book Antiqua" w:hAnsi="Book Antiqua" w:cs="Book Antiqua"/>
      <w:sz w:val="16"/>
      <w:szCs w:val="16"/>
    </w:rPr>
  </w:style>
  <w:style w:type="paragraph" w:customStyle="1" w:styleId="Default">
    <w:name w:val="Default"/>
    <w:rsid w:val="008925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qFormat/>
    <w:rsid w:val="00892526"/>
    <w:rPr>
      <w:rFonts w:ascii="Times New Roman" w:hAnsi="Times New Roman" w:cs="Times New Roman" w:hint="default"/>
      <w:b/>
      <w:bCs/>
    </w:rPr>
  </w:style>
  <w:style w:type="paragraph" w:customStyle="1" w:styleId="ListParagraph1">
    <w:name w:val="List Paragraph1"/>
    <w:basedOn w:val="a"/>
    <w:rsid w:val="00892526"/>
    <w:pPr>
      <w:ind w:left="720"/>
    </w:pPr>
  </w:style>
  <w:style w:type="paragraph" w:customStyle="1" w:styleId="ConsPlusNormal">
    <w:name w:val="ConsPlusNormal"/>
    <w:rsid w:val="00892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basedOn w:val="a0"/>
    <w:qFormat/>
    <w:rsid w:val="00892526"/>
    <w:rPr>
      <w:rFonts w:cs="Times New Roman"/>
      <w:i/>
      <w:bdr w:val="none" w:sz="0" w:space="0" w:color="auto" w:frame="1"/>
    </w:rPr>
  </w:style>
  <w:style w:type="paragraph" w:customStyle="1" w:styleId="af7">
    <w:name w:val="Стиль"/>
    <w:rsid w:val="0089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892526"/>
    <w:rPr>
      <w:rFonts w:ascii="Verdana" w:hAnsi="Verdana"/>
      <w:sz w:val="20"/>
    </w:rPr>
  </w:style>
  <w:style w:type="paragraph" w:customStyle="1" w:styleId="ConsPlusNonformat">
    <w:name w:val="ConsPlusNonformat"/>
    <w:rsid w:val="008925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892526"/>
    <w:pPr>
      <w:tabs>
        <w:tab w:val="left" w:pos="9540"/>
      </w:tabs>
      <w:ind w:left="540" w:right="436" w:hanging="540"/>
    </w:pPr>
    <w:rPr>
      <w:sz w:val="28"/>
    </w:rPr>
  </w:style>
  <w:style w:type="paragraph" w:customStyle="1" w:styleId="210">
    <w:name w:val="Основной текст 21"/>
    <w:basedOn w:val="a"/>
    <w:rsid w:val="00892526"/>
    <w:pPr>
      <w:widowControl w:val="0"/>
      <w:suppressAutoHyphens/>
      <w:spacing w:after="120" w:line="480" w:lineRule="auto"/>
    </w:pPr>
    <w:rPr>
      <w:kern w:val="1"/>
    </w:rPr>
  </w:style>
  <w:style w:type="character" w:customStyle="1" w:styleId="11">
    <w:name w:val="Знак Знак1"/>
    <w:locked/>
    <w:rsid w:val="00892526"/>
    <w:rPr>
      <w:b/>
      <w:sz w:val="24"/>
      <w:lang w:val="ru-RU" w:eastAsia="ru-RU"/>
    </w:rPr>
  </w:style>
  <w:style w:type="paragraph" w:customStyle="1" w:styleId="xl24">
    <w:name w:val="xl24"/>
    <w:basedOn w:val="a"/>
    <w:rsid w:val="00892526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12">
    <w:name w:val="Абзац списка1"/>
    <w:basedOn w:val="a"/>
    <w:rsid w:val="008925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892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892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1-5">
    <w:name w:val="Medium Grid 1 Accent 5"/>
    <w:basedOn w:val="a1"/>
    <w:uiPriority w:val="67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Light Grid Accent 6"/>
    <w:basedOn w:val="a1"/>
    <w:uiPriority w:val="62"/>
    <w:rsid w:val="008925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5">
    <w:name w:val="Light Grid Accent 5"/>
    <w:basedOn w:val="a1"/>
    <w:uiPriority w:val="62"/>
    <w:rsid w:val="0089252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4">
    <w:name w:val="Сетка таблицы1"/>
    <w:basedOn w:val="a1"/>
    <w:next w:val="a3"/>
    <w:uiPriority w:val="59"/>
    <w:rsid w:val="0089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92526"/>
  </w:style>
  <w:style w:type="paragraph" w:customStyle="1" w:styleId="TableParagraph">
    <w:name w:val="Table Paragraph"/>
    <w:basedOn w:val="a"/>
    <w:uiPriority w:val="1"/>
    <w:qFormat/>
    <w:rsid w:val="008925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-50">
    <w:name w:val="Colorful Grid Accent 5"/>
    <w:basedOn w:val="a1"/>
    <w:uiPriority w:val="73"/>
    <w:rsid w:val="008925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">
    <w:name w:val="Table 3D effects 2"/>
    <w:basedOn w:val="a1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892526"/>
  </w:style>
  <w:style w:type="paragraph" w:customStyle="1" w:styleId="msonormalbullet3gif">
    <w:name w:val="msonormalbullet3.gif"/>
    <w:basedOn w:val="a"/>
    <w:rsid w:val="0089252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9252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92526"/>
    <w:pPr>
      <w:spacing w:before="100" w:beforeAutospacing="1" w:after="100" w:afterAutospacing="1"/>
    </w:pPr>
  </w:style>
  <w:style w:type="table" w:styleId="-51">
    <w:name w:val="Light Shading Accent 5"/>
    <w:basedOn w:val="a1"/>
    <w:uiPriority w:val="60"/>
    <w:rsid w:val="00892526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2">
    <w:name w:val="Light List Accent 5"/>
    <w:basedOn w:val="a1"/>
    <w:uiPriority w:val="61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1-50">
    <w:name w:val="Medium Shading 1 Accent 5"/>
    <w:basedOn w:val="a1"/>
    <w:uiPriority w:val="63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89252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af9">
    <w:name w:val="Hyperlink"/>
    <w:basedOn w:val="a0"/>
    <w:rsid w:val="00892526"/>
    <w:rPr>
      <w:color w:val="0000FF"/>
      <w:u w:val="single"/>
    </w:rPr>
  </w:style>
  <w:style w:type="character" w:customStyle="1" w:styleId="a8">
    <w:name w:val="Без интервала Знак"/>
    <w:aliases w:val="основа Знак"/>
    <w:link w:val="a7"/>
    <w:uiPriority w:val="1"/>
    <w:rsid w:val="00892526"/>
    <w:rPr>
      <w:rFonts w:ascii="Calibri" w:eastAsia="Times New Roman" w:hAnsi="Calibri" w:cs="Times New Roman"/>
      <w:lang w:eastAsia="ru-RU"/>
    </w:rPr>
  </w:style>
  <w:style w:type="table" w:styleId="-1">
    <w:name w:val="Table Web 1"/>
    <w:basedOn w:val="a1"/>
    <w:rsid w:val="0089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">
    <w:name w:val="List Paragraph"/>
    <w:basedOn w:val="a"/>
    <w:rsid w:val="00F661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">
    <w:name w:val="No Spacing"/>
    <w:rsid w:val="00F661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zanyatiya-s-detmi/kartoteka-artikulyatsionnoy-gimnastiki-v-podgotovitelnoy-gruppe.htm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4283</Words>
  <Characters>24416</Characters>
  <Application>Microsoft Office Word</Application>
  <DocSecurity>0</DocSecurity>
  <Lines>203</Lines>
  <Paragraphs>57</Paragraphs>
  <ScaleCrop>false</ScaleCrop>
  <Company/>
  <LinksUpToDate>false</LinksUpToDate>
  <CharactersWithSpaces>28642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2020-01-16T03:00:00Z</cp:lastPrinted>
  <dcterms:created xsi:type="dcterms:W3CDTF">2020-01-16T02:56:00Z</dcterms:created>
  <dcterms:modified xsi:type="dcterms:W3CDTF">2020-01-16T03:00:00Z</dcterms:modified>
</cp:coreProperties>
</file>