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D04A4" w:rsidRPr="00BD04A4" w:rsidRDefault="00BD04A4" w:rsidP="00BD04A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D04A4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BD0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04A4">
        <w:rPr>
          <w:rFonts w:ascii="Times New Roman" w:eastAsia="Calibri" w:hAnsi="Times New Roman" w:cs="Times New Roman"/>
          <w:sz w:val="28"/>
          <w:szCs w:val="28"/>
        </w:rPr>
        <w:t>«Выдумщики и изобретатели»</w:t>
      </w:r>
    </w:p>
    <w:p w:rsidR="006B0A3C" w:rsidRPr="00BD04A4" w:rsidRDefault="00BD04A4" w:rsidP="00BD04A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D04A4">
        <w:rPr>
          <w:rFonts w:ascii="Times New Roman" w:eastAsia="Calibri" w:hAnsi="Times New Roman" w:cs="Times New Roman"/>
          <w:i/>
          <w:sz w:val="28"/>
          <w:szCs w:val="28"/>
        </w:rPr>
        <w:t>Вводная часть</w:t>
      </w:r>
      <w:r w:rsidRPr="00BD04A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BD04A4">
        <w:rPr>
          <w:rFonts w:ascii="Times New Roman" w:eastAsia="Calibri" w:hAnsi="Times New Roman" w:cs="Times New Roman"/>
          <w:sz w:val="28"/>
          <w:szCs w:val="28"/>
        </w:rPr>
        <w:t>Ходьба на носках; на внешней стороне ступни; на пятках. Бег. Боковой галоп. Ходьба с выполнением дыхательных упражнений.</w:t>
      </w: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D04A4">
        <w:rPr>
          <w:rFonts w:ascii="Times New Roman" w:eastAsia="Calibri" w:hAnsi="Times New Roman" w:cs="Times New Roman"/>
          <w:i/>
          <w:sz w:val="28"/>
          <w:szCs w:val="28"/>
        </w:rPr>
        <w:t>ОРУ (без предметов):</w:t>
      </w: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D04A4">
        <w:rPr>
          <w:rFonts w:ascii="Times New Roman" w:hAnsi="Times New Roman" w:cs="Times New Roman"/>
          <w:sz w:val="28"/>
          <w:szCs w:val="28"/>
        </w:rPr>
        <w:t xml:space="preserve"> И. п. — стойка ноги на ширине ступни, руки вниз.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4A4">
        <w:rPr>
          <w:rFonts w:ascii="Times New Roman" w:hAnsi="Times New Roman" w:cs="Times New Roman"/>
          <w:sz w:val="28"/>
          <w:szCs w:val="28"/>
        </w:rPr>
        <w:t>Поднять руки в стороны, вверх, хлопнуть в ладоши над головой;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4A4">
        <w:rPr>
          <w:rFonts w:ascii="Times New Roman" w:hAnsi="Times New Roman" w:cs="Times New Roman"/>
          <w:sz w:val="28"/>
          <w:szCs w:val="28"/>
        </w:rPr>
        <w:t>опустить руки через стороны вниз, вернуться в и. п.(5—6 раз).</w:t>
      </w: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D04A4">
        <w:rPr>
          <w:rFonts w:ascii="Times New Roman" w:hAnsi="Times New Roman" w:cs="Times New Roman"/>
          <w:sz w:val="28"/>
          <w:szCs w:val="28"/>
        </w:rPr>
        <w:t xml:space="preserve"> И. п.— стойка ноги врозь, руки на пояс.</w:t>
      </w:r>
      <w:r>
        <w:rPr>
          <w:rFonts w:ascii="Times New Roman" w:hAnsi="Times New Roman" w:cs="Times New Roman"/>
          <w:sz w:val="28"/>
          <w:szCs w:val="28"/>
        </w:rPr>
        <w:t xml:space="preserve"> Наклониться вперед, </w:t>
      </w:r>
      <w:r w:rsidRPr="00BD04A4">
        <w:rPr>
          <w:rFonts w:ascii="Times New Roman" w:hAnsi="Times New Roman" w:cs="Times New Roman"/>
          <w:sz w:val="28"/>
          <w:szCs w:val="28"/>
        </w:rPr>
        <w:t>хлопнуть в ладоши перед собой,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4A4">
        <w:rPr>
          <w:rFonts w:ascii="Times New Roman" w:hAnsi="Times New Roman" w:cs="Times New Roman"/>
          <w:sz w:val="28"/>
          <w:szCs w:val="28"/>
        </w:rPr>
        <w:t>выпрямиться, вернуться в исходное положение (5—6 раз).</w:t>
      </w: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D04A4">
        <w:rPr>
          <w:rFonts w:ascii="Times New Roman" w:hAnsi="Times New Roman" w:cs="Times New Roman"/>
          <w:sz w:val="28"/>
          <w:szCs w:val="28"/>
        </w:rPr>
        <w:t xml:space="preserve"> И. </w:t>
      </w:r>
      <w:proofErr w:type="gramStart"/>
      <w:r w:rsidRPr="00BD04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04A4">
        <w:rPr>
          <w:rFonts w:ascii="Times New Roman" w:hAnsi="Times New Roman" w:cs="Times New Roman"/>
          <w:sz w:val="28"/>
          <w:szCs w:val="28"/>
        </w:rPr>
        <w:t xml:space="preserve"> —</w:t>
      </w:r>
      <w:r w:rsidR="00792F5E">
        <w:rPr>
          <w:rFonts w:ascii="Times New Roman" w:hAnsi="Times New Roman" w:cs="Times New Roman"/>
          <w:sz w:val="28"/>
          <w:szCs w:val="28"/>
        </w:rPr>
        <w:t xml:space="preserve"> </w:t>
      </w:r>
      <w:r w:rsidRPr="00BD04A4">
        <w:rPr>
          <w:rFonts w:ascii="Times New Roman" w:hAnsi="Times New Roman" w:cs="Times New Roman"/>
          <w:sz w:val="28"/>
          <w:szCs w:val="28"/>
        </w:rPr>
        <w:t>стойка на коленях, руки на пояс.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4A4">
        <w:rPr>
          <w:rFonts w:ascii="Times New Roman" w:hAnsi="Times New Roman" w:cs="Times New Roman"/>
          <w:sz w:val="28"/>
          <w:szCs w:val="28"/>
        </w:rPr>
        <w:t>Поворот вправо (влево), коснуться пальцами рук носков ног,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4A4">
        <w:rPr>
          <w:rFonts w:ascii="Times New Roman" w:hAnsi="Times New Roman" w:cs="Times New Roman"/>
          <w:sz w:val="28"/>
          <w:szCs w:val="28"/>
        </w:rPr>
        <w:t>вернуться в исходное положение (5-6 раз).</w:t>
      </w: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D04A4">
        <w:rPr>
          <w:rFonts w:ascii="Times New Roman" w:hAnsi="Times New Roman" w:cs="Times New Roman"/>
          <w:sz w:val="28"/>
          <w:szCs w:val="28"/>
        </w:rPr>
        <w:t xml:space="preserve"> И. п. —</w:t>
      </w:r>
      <w:r w:rsidR="00792F5E">
        <w:rPr>
          <w:rFonts w:ascii="Times New Roman" w:hAnsi="Times New Roman" w:cs="Times New Roman"/>
          <w:sz w:val="28"/>
          <w:szCs w:val="28"/>
        </w:rPr>
        <w:t xml:space="preserve"> </w:t>
      </w:r>
      <w:r w:rsidRPr="00BD04A4">
        <w:rPr>
          <w:rFonts w:ascii="Times New Roman" w:hAnsi="Times New Roman" w:cs="Times New Roman"/>
          <w:sz w:val="28"/>
          <w:szCs w:val="28"/>
        </w:rPr>
        <w:t>лежа на спине, руки вдоль туловища.</w:t>
      </w:r>
      <w:r>
        <w:rPr>
          <w:rFonts w:ascii="Times New Roman" w:hAnsi="Times New Roman" w:cs="Times New Roman"/>
          <w:sz w:val="28"/>
          <w:szCs w:val="28"/>
        </w:rPr>
        <w:t xml:space="preserve"> Поднять правую (ле</w:t>
      </w:r>
      <w:r w:rsidRPr="00BD04A4">
        <w:rPr>
          <w:rFonts w:ascii="Times New Roman" w:hAnsi="Times New Roman" w:cs="Times New Roman"/>
          <w:sz w:val="28"/>
          <w:szCs w:val="28"/>
        </w:rPr>
        <w:t>вую) ногу вверх, опустить ногу,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4A4">
        <w:rPr>
          <w:rFonts w:ascii="Times New Roman" w:hAnsi="Times New Roman" w:cs="Times New Roman"/>
          <w:sz w:val="28"/>
          <w:szCs w:val="28"/>
        </w:rPr>
        <w:t>вернуться в исходное положение (5-6 раз).</w:t>
      </w:r>
    </w:p>
    <w:p w:rsidR="00BD04A4" w:rsidRPr="00BD04A4" w:rsidRDefault="00BD04A4" w:rsidP="00792F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D04A4">
        <w:rPr>
          <w:rFonts w:ascii="Times New Roman" w:hAnsi="Times New Roman" w:cs="Times New Roman"/>
          <w:sz w:val="28"/>
          <w:szCs w:val="28"/>
        </w:rPr>
        <w:t>И. п. —</w:t>
      </w:r>
      <w:r w:rsidR="00792F5E">
        <w:rPr>
          <w:rFonts w:ascii="Times New Roman" w:hAnsi="Times New Roman" w:cs="Times New Roman"/>
          <w:sz w:val="28"/>
          <w:szCs w:val="28"/>
        </w:rPr>
        <w:t xml:space="preserve"> </w:t>
      </w:r>
      <w:r w:rsidRPr="00BD04A4">
        <w:rPr>
          <w:rFonts w:ascii="Times New Roman" w:hAnsi="Times New Roman" w:cs="Times New Roman"/>
          <w:sz w:val="28"/>
          <w:szCs w:val="28"/>
        </w:rPr>
        <w:t>стойка ноги слегка расставлены,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4A4">
        <w:rPr>
          <w:rFonts w:ascii="Times New Roman" w:hAnsi="Times New Roman" w:cs="Times New Roman"/>
          <w:sz w:val="28"/>
          <w:szCs w:val="28"/>
        </w:rPr>
        <w:t>руки вдоль туловища произвольно.</w:t>
      </w:r>
      <w:r w:rsidR="00792F5E">
        <w:rPr>
          <w:rFonts w:ascii="Times New Roman" w:hAnsi="Times New Roman" w:cs="Times New Roman"/>
          <w:sz w:val="28"/>
          <w:szCs w:val="28"/>
        </w:rPr>
        <w:t xml:space="preserve"> </w:t>
      </w:r>
      <w:r w:rsidRPr="00BD04A4">
        <w:rPr>
          <w:rFonts w:ascii="Times New Roman" w:hAnsi="Times New Roman" w:cs="Times New Roman"/>
          <w:sz w:val="28"/>
          <w:szCs w:val="28"/>
        </w:rPr>
        <w:t>Прыжки на двух ногах на месте под счет или удары в бубен.</w:t>
      </w:r>
      <w:r w:rsidR="00792F5E">
        <w:rPr>
          <w:rFonts w:ascii="Times New Roman" w:hAnsi="Times New Roman" w:cs="Times New Roman"/>
          <w:sz w:val="28"/>
          <w:szCs w:val="28"/>
        </w:rPr>
        <w:t xml:space="preserve"> </w:t>
      </w:r>
      <w:r w:rsidRPr="00BD04A4">
        <w:rPr>
          <w:rFonts w:ascii="Times New Roman" w:hAnsi="Times New Roman" w:cs="Times New Roman"/>
          <w:sz w:val="28"/>
          <w:szCs w:val="28"/>
        </w:rPr>
        <w:t>После серии прыжков ходьба на месте (3—4 раза).</w:t>
      </w: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04A4">
        <w:rPr>
          <w:rFonts w:ascii="Times New Roman" w:hAnsi="Times New Roman" w:cs="Times New Roman"/>
          <w:sz w:val="28"/>
          <w:szCs w:val="28"/>
        </w:rPr>
        <w:t>ОВД:</w:t>
      </w:r>
    </w:p>
    <w:p w:rsidR="00BD04A4" w:rsidRPr="00BD04A4" w:rsidRDefault="00792F5E" w:rsidP="00BD04A4">
      <w:pPr>
        <w:spacing w:after="0" w:line="360" w:lineRule="auto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D04A4" w:rsidRPr="00BD04A4">
        <w:rPr>
          <w:rStyle w:val="c0"/>
          <w:rFonts w:ascii="Times New Roman" w:hAnsi="Times New Roman" w:cs="Times New Roman"/>
          <w:color w:val="000000"/>
          <w:sz w:val="28"/>
          <w:szCs w:val="28"/>
        </w:rPr>
        <w:t>Прыжки на двух ногах, продвигаясь вперед (3м)</w:t>
      </w: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04A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CACECF" wp14:editId="266CACB9">
            <wp:simplePos x="0" y="0"/>
            <wp:positionH relativeFrom="column">
              <wp:posOffset>348615</wp:posOffset>
            </wp:positionH>
            <wp:positionV relativeFrom="paragraph">
              <wp:posOffset>203200</wp:posOffset>
            </wp:positionV>
            <wp:extent cx="4029075" cy="2038985"/>
            <wp:effectExtent l="0" t="0" r="9525" b="0"/>
            <wp:wrapSquare wrapText="bothSides"/>
            <wp:docPr id="2" name="Рисунок 2" descr="https://iknigi.net/books_files/online_html/70576/i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knigi.net/books_files/online_html/70576/i_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2F5E" w:rsidRDefault="00792F5E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2F5E" w:rsidRPr="00BD04A4" w:rsidRDefault="00792F5E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A4" w:rsidRPr="00BD04A4" w:rsidRDefault="00792F5E" w:rsidP="00BD04A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2. </w:t>
      </w:r>
      <w:r w:rsidR="00BD04A4" w:rsidRPr="00BD04A4">
        <w:rPr>
          <w:rStyle w:val="c0"/>
          <w:color w:val="000000"/>
          <w:sz w:val="28"/>
          <w:szCs w:val="28"/>
        </w:rPr>
        <w:t>Прыжки через две линии</w:t>
      </w:r>
    </w:p>
    <w:p w:rsidR="00BD04A4" w:rsidRPr="00BD04A4" w:rsidRDefault="00BD04A4" w:rsidP="00BD04A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color w:val="000000"/>
          <w:sz w:val="28"/>
          <w:szCs w:val="28"/>
        </w:rPr>
      </w:pPr>
      <w:r w:rsidRPr="00BD04A4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22B00A9" wp14:editId="36C529DD">
            <wp:simplePos x="0" y="0"/>
            <wp:positionH relativeFrom="column">
              <wp:posOffset>558165</wp:posOffset>
            </wp:positionH>
            <wp:positionV relativeFrom="paragraph">
              <wp:posOffset>191770</wp:posOffset>
            </wp:positionV>
            <wp:extent cx="3076575" cy="2444115"/>
            <wp:effectExtent l="0" t="0" r="9525" b="0"/>
            <wp:wrapSquare wrapText="bothSides"/>
            <wp:docPr id="3" name="Рисунок 3" descr="https://iknigi.net/books_files/online_html/70576/i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knigi.net/books_files/online_html/70576/i_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A4" w:rsidRPr="00BD04A4" w:rsidRDefault="00792F5E" w:rsidP="00BD04A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3. </w:t>
      </w:r>
      <w:r w:rsidR="00BD04A4" w:rsidRPr="00BD04A4">
        <w:rPr>
          <w:rStyle w:val="c0"/>
          <w:color w:val="000000"/>
          <w:sz w:val="28"/>
          <w:szCs w:val="28"/>
        </w:rPr>
        <w:t>Прыжки в длину с места (не менее 70см)</w:t>
      </w:r>
    </w:p>
    <w:p w:rsidR="00BD04A4" w:rsidRPr="00BD04A4" w:rsidRDefault="00792F5E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04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1BD265E" wp14:editId="507595AD">
            <wp:simplePos x="0" y="0"/>
            <wp:positionH relativeFrom="column">
              <wp:posOffset>121285</wp:posOffset>
            </wp:positionH>
            <wp:positionV relativeFrom="paragraph">
              <wp:posOffset>263525</wp:posOffset>
            </wp:positionV>
            <wp:extent cx="5410200" cy="2124710"/>
            <wp:effectExtent l="0" t="0" r="0" b="8890"/>
            <wp:wrapSquare wrapText="bothSides"/>
            <wp:docPr id="4" name="Рисунок 4" descr="https://iknigi.net/books_files/online_html/113173/i_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knigi.net/books_files/online_html/113173/i_0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2F5E" w:rsidRDefault="00792F5E" w:rsidP="00BD04A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D04A4" w:rsidRPr="00BD04A4" w:rsidRDefault="00BD04A4" w:rsidP="00BD04A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D04A4">
        <w:rPr>
          <w:rFonts w:ascii="Times New Roman" w:hAnsi="Times New Roman" w:cs="Times New Roman"/>
          <w:i/>
          <w:sz w:val="28"/>
          <w:szCs w:val="28"/>
        </w:rPr>
        <w:t>Игра «У меня, у тебя»</w:t>
      </w: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04A4">
        <w:rPr>
          <w:rFonts w:ascii="Times New Roman" w:hAnsi="Times New Roman" w:cs="Times New Roman"/>
          <w:sz w:val="28"/>
          <w:szCs w:val="28"/>
        </w:rPr>
        <w:t>Взрослый показывает движения и произносит текст, ребенок повторяет движения.</w:t>
      </w: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04A4">
        <w:rPr>
          <w:rFonts w:ascii="Times New Roman" w:hAnsi="Times New Roman" w:cs="Times New Roman"/>
          <w:sz w:val="28"/>
          <w:szCs w:val="28"/>
        </w:rPr>
        <w:t>У меня, (Показывают руками на себя.)</w:t>
      </w: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04A4">
        <w:rPr>
          <w:rFonts w:ascii="Times New Roman" w:hAnsi="Times New Roman" w:cs="Times New Roman"/>
          <w:sz w:val="28"/>
          <w:szCs w:val="28"/>
        </w:rPr>
        <w:t>У тебя (Разводят руки, показывая на соседей.)</w:t>
      </w: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04A4">
        <w:rPr>
          <w:rFonts w:ascii="Times New Roman" w:hAnsi="Times New Roman" w:cs="Times New Roman"/>
          <w:sz w:val="28"/>
          <w:szCs w:val="28"/>
        </w:rPr>
        <w:t>Блестящие глазки, (Показывают глазки.)</w:t>
      </w: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04A4">
        <w:rPr>
          <w:rFonts w:ascii="Times New Roman" w:hAnsi="Times New Roman" w:cs="Times New Roman"/>
          <w:sz w:val="28"/>
          <w:szCs w:val="28"/>
        </w:rPr>
        <w:t>У меня, у тебя – чистые ушки. (Показывают ушки.)</w:t>
      </w: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04A4">
        <w:rPr>
          <w:rFonts w:ascii="Times New Roman" w:hAnsi="Times New Roman" w:cs="Times New Roman"/>
          <w:sz w:val="28"/>
          <w:szCs w:val="28"/>
        </w:rPr>
        <w:t>Мы с тобой, мы с тобой хлопаем в ладошки. (Хлопают в ладоши.)</w:t>
      </w: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04A4">
        <w:rPr>
          <w:rFonts w:ascii="Times New Roman" w:hAnsi="Times New Roman" w:cs="Times New Roman"/>
          <w:sz w:val="28"/>
          <w:szCs w:val="28"/>
        </w:rPr>
        <w:t>Мы с тобой, мы с тобой прыгаем на ножке. (Прыгают на месте.)</w:t>
      </w: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04A4">
        <w:rPr>
          <w:rFonts w:ascii="Times New Roman" w:hAnsi="Times New Roman" w:cs="Times New Roman"/>
          <w:sz w:val="28"/>
          <w:szCs w:val="28"/>
        </w:rPr>
        <w:t>У меня, у тебя аленькие губки, (Показывают губки.)</w:t>
      </w: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04A4">
        <w:rPr>
          <w:rFonts w:ascii="Times New Roman" w:hAnsi="Times New Roman" w:cs="Times New Roman"/>
          <w:sz w:val="28"/>
          <w:szCs w:val="28"/>
        </w:rPr>
        <w:lastRenderedPageBreak/>
        <w:t>У меня, у тебя розовые щечки.</w:t>
      </w: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04A4">
        <w:rPr>
          <w:rFonts w:ascii="Times New Roman" w:hAnsi="Times New Roman" w:cs="Times New Roman"/>
          <w:sz w:val="28"/>
          <w:szCs w:val="28"/>
        </w:rPr>
        <w:t>Мы с тобой, мы с тобой хлопаем в ладошки.</w:t>
      </w:r>
    </w:p>
    <w:p w:rsidR="00BD04A4" w:rsidRPr="00BD04A4" w:rsidRDefault="00BD04A4" w:rsidP="00BD04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04A4">
        <w:rPr>
          <w:rFonts w:ascii="Times New Roman" w:hAnsi="Times New Roman" w:cs="Times New Roman"/>
          <w:sz w:val="28"/>
          <w:szCs w:val="28"/>
        </w:rPr>
        <w:t>Мы с тобой, мы с тобой прыгаем на ножке.</w:t>
      </w:r>
    </w:p>
    <w:p w:rsidR="00BD04A4" w:rsidRDefault="00BD04A4"/>
    <w:sectPr w:rsidR="00BD04A4" w:rsidSect="00BD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0902"/>
    <w:multiLevelType w:val="hybridMultilevel"/>
    <w:tmpl w:val="DFA68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AE"/>
    <w:rsid w:val="00447036"/>
    <w:rsid w:val="006B0A3C"/>
    <w:rsid w:val="00792F5E"/>
    <w:rsid w:val="00BD04A4"/>
    <w:rsid w:val="00C60EAE"/>
    <w:rsid w:val="00C7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03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BD04A4"/>
  </w:style>
  <w:style w:type="paragraph" w:customStyle="1" w:styleId="c1">
    <w:name w:val="c1"/>
    <w:basedOn w:val="a"/>
    <w:rsid w:val="00BD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03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BD04A4"/>
  </w:style>
  <w:style w:type="paragraph" w:customStyle="1" w:styleId="c1">
    <w:name w:val="c1"/>
    <w:basedOn w:val="a"/>
    <w:rsid w:val="00BD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5</cp:revision>
  <dcterms:created xsi:type="dcterms:W3CDTF">2020-04-22T21:43:00Z</dcterms:created>
  <dcterms:modified xsi:type="dcterms:W3CDTF">2020-05-04T07:00:00Z</dcterms:modified>
</cp:coreProperties>
</file>