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9F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C720B">
        <w:rPr>
          <w:rFonts w:ascii="Times New Roman" w:eastAsia="Calibri" w:hAnsi="Times New Roman" w:cs="Times New Roman"/>
          <w:sz w:val="28"/>
          <w:szCs w:val="28"/>
        </w:rPr>
        <w:t>Подвижные игры</w:t>
      </w:r>
      <w:r w:rsidRPr="00F535F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5F6">
        <w:rPr>
          <w:rFonts w:ascii="Times New Roman" w:eastAsia="Calibri" w:hAnsi="Times New Roman" w:cs="Times New Roman"/>
          <w:sz w:val="28"/>
          <w:szCs w:val="28"/>
        </w:rPr>
        <w:t>Ходьба на носках; на пятках; высоко поднимая</w:t>
      </w: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 колен. Непрерывный бег (3 мин)</w:t>
      </w:r>
      <w:r w:rsidRPr="00F535F6">
        <w:rPr>
          <w:rFonts w:ascii="Times New Roman" w:eastAsia="Calibri" w:hAnsi="Times New Roman" w:cs="Times New Roman"/>
          <w:sz w:val="28"/>
          <w:szCs w:val="28"/>
        </w:rPr>
        <w:t>.</w:t>
      </w: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5F6">
        <w:rPr>
          <w:rFonts w:ascii="Times New Roman" w:eastAsia="Calibri" w:hAnsi="Times New Roman" w:cs="Times New Roman"/>
          <w:sz w:val="28"/>
          <w:szCs w:val="28"/>
        </w:rPr>
        <w:t>Ходьба с выполнением дыхательных упражнений. Бег различными способами (забрасывая голень назад, выбрасывая прямые ноги вперед). Ходьба с выполнением дыхательных упражнений.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F535F6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1. И. п. — основная стойка, руки на пояс.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1—правую ногу назад на носок, руки за голову;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2 — вернуться в исходное положение. То же левой ногой. </w:t>
      </w:r>
      <w:r w:rsidRPr="00F535F6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2. И. п. — стойка ноги врозь, руки на пояс.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1 —поворот вправо, правую руку вправо; 2 —вернуться в исходное положение.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То же влево. </w:t>
      </w:r>
      <w:r w:rsidRPr="00F535F6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3. И. п. — основная стойка руки вдоль туловища.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1 — выпад правой ногой вперед. 2-3 — пружинистые покачивания;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4 —вернуться в исходное положение. То же левой ногой. </w:t>
      </w:r>
      <w:r w:rsidRPr="00F535F6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4. И. п. — стойка на коленях, руки на пояс.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1-2 —медленным движением сесть справа на бедро, руки вынести вперед;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3-4 —вернуться в исходное положение. То же влево. </w:t>
      </w:r>
      <w:r w:rsidRPr="00F535F6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5. И. п. — стойка ноги на ширине плеч, руки вниз.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1 —руки в стороны; 2 — наклон вперед, коснуться пальцами рук носка левой ноги;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3 —выпрямиться, руки в стороны;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4 —вернуться в исходное положение. То же к правой ноге. </w:t>
      </w:r>
      <w:r w:rsidRPr="00F535F6">
        <w:rPr>
          <w:rFonts w:ascii="Times New Roman" w:eastAsia="Calibri" w:hAnsi="Times New Roman" w:cs="Times New Roman"/>
          <w:i/>
          <w:iCs/>
          <w:sz w:val="28"/>
          <w:szCs w:val="28"/>
        </w:rPr>
        <w:t>(6 раз)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6. И. п. — основная стойка руки вдоль туловища.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Прыжки на двух ногах — </w:t>
      </w:r>
      <w:proofErr w:type="gramStart"/>
      <w:r w:rsidRPr="00F535F6">
        <w:rPr>
          <w:rFonts w:ascii="Times New Roman" w:eastAsia="Calibri" w:hAnsi="Times New Roman" w:cs="Times New Roman"/>
          <w:sz w:val="28"/>
          <w:szCs w:val="28"/>
        </w:rPr>
        <w:t>левая</w:t>
      </w:r>
      <w:proofErr w:type="gramEnd"/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 вперед, правая назад; прыжком сменить положение ног.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Выполняется под счет 1-8 —затем пауза и снова прыжки </w:t>
      </w:r>
      <w:r w:rsidRPr="00F535F6">
        <w:rPr>
          <w:rFonts w:ascii="Times New Roman" w:eastAsia="Calibri" w:hAnsi="Times New Roman" w:cs="Times New Roman"/>
          <w:i/>
          <w:iCs/>
          <w:sz w:val="28"/>
          <w:szCs w:val="28"/>
        </w:rPr>
        <w:t>(3-4 раза)</w:t>
      </w:r>
      <w:r w:rsidRPr="00F535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F535F6">
        <w:rPr>
          <w:rFonts w:ascii="Times New Roman" w:eastAsia="Calibri" w:hAnsi="Times New Roman" w:cs="Times New Roman"/>
          <w:i/>
          <w:sz w:val="28"/>
          <w:szCs w:val="28"/>
        </w:rPr>
        <w:t xml:space="preserve">ОВД: 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lastRenderedPageBreak/>
        <w:t>1. Л</w:t>
      </w:r>
      <w:r w:rsidRPr="00F535F6">
        <w:rPr>
          <w:rFonts w:ascii="Times New Roman" w:eastAsia="Calibri" w:hAnsi="Times New Roman" w:cs="Times New Roman"/>
          <w:sz w:val="28"/>
          <w:szCs w:val="28"/>
        </w:rPr>
        <w:t>азанье по гимнастической стенке в сочетании с различными заданиями</w:t>
      </w:r>
      <w:r w:rsidR="00F53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5F6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F535F6">
        <w:rPr>
          <w:rFonts w:ascii="Times New Roman" w:eastAsia="Calibri" w:hAnsi="Times New Roman" w:cs="Times New Roman"/>
          <w:bCs/>
          <w:sz w:val="28"/>
          <w:szCs w:val="28"/>
        </w:rPr>
        <w:t>лазанье</w:t>
      </w: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 по гимнастической стенке </w:t>
      </w:r>
      <w:r w:rsidRPr="00F535F6">
        <w:rPr>
          <w:rFonts w:ascii="Times New Roman" w:eastAsia="Calibri" w:hAnsi="Times New Roman" w:cs="Times New Roman"/>
          <w:i/>
          <w:iCs/>
          <w:sz w:val="28"/>
          <w:szCs w:val="28"/>
        </w:rPr>
        <w:t>(высота 2,5 м)</w:t>
      </w: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 с изменением темпа, </w:t>
      </w:r>
      <w:proofErr w:type="spellStart"/>
      <w:r w:rsidRPr="00F535F6">
        <w:rPr>
          <w:rFonts w:ascii="Times New Roman" w:eastAsia="Calibri" w:hAnsi="Times New Roman" w:cs="Times New Roman"/>
          <w:sz w:val="28"/>
          <w:szCs w:val="28"/>
        </w:rPr>
        <w:t>перелезание</w:t>
      </w:r>
      <w:proofErr w:type="spellEnd"/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 с одного пролета на другой).</w:t>
      </w:r>
    </w:p>
    <w:p w:rsidR="00BC720B" w:rsidRPr="00F535F6" w:rsidRDefault="00BC720B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327FA" w:rsidRPr="00F535F6">
        <w:rPr>
          <w:rFonts w:ascii="Times New Roman" w:eastAsia="Calibri" w:hAnsi="Times New Roman" w:cs="Times New Roman"/>
          <w:sz w:val="28"/>
          <w:szCs w:val="28"/>
        </w:rPr>
        <w:t>Ч</w:t>
      </w:r>
      <w:r w:rsidR="002327FA" w:rsidRPr="00F535F6">
        <w:rPr>
          <w:rFonts w:ascii="Times New Roman" w:eastAsia="Calibri" w:hAnsi="Times New Roman" w:cs="Times New Roman"/>
          <w:sz w:val="28"/>
          <w:szCs w:val="28"/>
        </w:rPr>
        <w:t>елночный бег (3 по 10м)</w:t>
      </w:r>
      <w:r w:rsidR="002327FA" w:rsidRPr="00F535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7FA" w:rsidRPr="00F535F6" w:rsidRDefault="002327FA" w:rsidP="00F535F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535F6">
        <w:rPr>
          <w:rFonts w:ascii="Times New Roman" w:eastAsia="Calibri" w:hAnsi="Times New Roman" w:cs="Times New Roman"/>
          <w:i/>
          <w:sz w:val="28"/>
          <w:szCs w:val="28"/>
        </w:rPr>
        <w:t>Игры эстафеты.</w:t>
      </w:r>
    </w:p>
    <w:p w:rsidR="002327FA" w:rsidRPr="00F535F6" w:rsidRDefault="002327FA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1. «С кочки на кочку». Играющие выстраиваются в 2-3 колонны у стартовой линии. Перед каждой на расстоянии 10 м чертят или кладут плоские обручи (из веревки, скакалки сделать круг) 6–8 штук – это кочки. По команде первые игроки начинают прыгать из обруча в обруч. Достигнув финиша, они бегом возвращаются назад. Прыжки начинает следующий участник. Побеждает та команда, которая быстро и правильно выполнит задание.</w:t>
      </w:r>
    </w:p>
    <w:p w:rsidR="002327FA" w:rsidRPr="00F535F6" w:rsidRDefault="002327FA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2. «Пингвины». Играющие строятся у исходной черты в две-три колонны. У игроков, стоящих первыми, по одному мешочку с песком (мяч). По сигналу воспитателя они зажимают мешочки (мяч) между колен и на двух ногах прыгают до обруча (флажка, конуса), затем берут мешочки (мяч) в руки, бегом возвращаются к своей колонне и передают их следующим игрокам. Сами встают в конец своей колонны.</w:t>
      </w:r>
    </w:p>
    <w:p w:rsidR="002327FA" w:rsidRPr="00F535F6" w:rsidRDefault="002327FA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3. «Кто быстрее до флажка». Играющие выстраиваются в две колонны. Напротив каждой на расстоянии 5 м ставят по одному предмету (кубик, кеглю). По сигналу инструктора (взрослого) игроки, стоящие в колонне первыми, прыгают на двух ногах до предмета, огибают его и бегом возвращаются </w:t>
      </w:r>
      <w:proofErr w:type="gramStart"/>
      <w:r w:rsidRPr="00F535F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535F6">
        <w:rPr>
          <w:rFonts w:ascii="Times New Roman" w:eastAsia="Calibri" w:hAnsi="Times New Roman" w:cs="Times New Roman"/>
          <w:sz w:val="28"/>
          <w:szCs w:val="28"/>
        </w:rPr>
        <w:t xml:space="preserve"> своей колонну, касаются руки следующего ребенка и встают в конец своей колонны.</w:t>
      </w:r>
    </w:p>
    <w:p w:rsidR="002327FA" w:rsidRPr="00F535F6" w:rsidRDefault="002327FA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t>4. «Школа мяча». Дети делятся на 2-4 колонны. В руках у первых игроков, стоящих в колонне, по мячу. По сигналу первый игрок ударяет мячом в обруч, ловит его двумя руками и передает следующему, а сам бежит в конец своей колонны. Побеждает та колонна, которая быстрее выполнит задание.</w:t>
      </w:r>
    </w:p>
    <w:p w:rsidR="002327FA" w:rsidRPr="00F535F6" w:rsidRDefault="002327FA" w:rsidP="00F535F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35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="00F535F6" w:rsidRPr="00F535F6">
        <w:rPr>
          <w:rFonts w:ascii="Times New Roman" w:eastAsia="Calibri" w:hAnsi="Times New Roman" w:cs="Times New Roman"/>
          <w:sz w:val="28"/>
          <w:szCs w:val="28"/>
        </w:rPr>
        <w:t>«Не задень предмет». Дети строятся в две колонны у исходной черты. Напротив каждой колонны поставлены предметы в ряд на расстоянии 0,5 м. По сигналу дети друг за другом прыгают на двух ногах между предметами (змейкой) и возвращаются на свое место. Побеждает та колонна, которая быстро и правиль</w:t>
      </w:r>
      <w:bookmarkStart w:id="0" w:name="_GoBack"/>
      <w:bookmarkEnd w:id="0"/>
      <w:r w:rsidR="00F535F6" w:rsidRPr="00F535F6">
        <w:rPr>
          <w:rFonts w:ascii="Times New Roman" w:eastAsia="Calibri" w:hAnsi="Times New Roman" w:cs="Times New Roman"/>
          <w:sz w:val="28"/>
          <w:szCs w:val="28"/>
        </w:rPr>
        <w:t>но выполнит задание.</w:t>
      </w:r>
    </w:p>
    <w:sectPr w:rsidR="002327FA" w:rsidRPr="00F5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20"/>
    <w:rsid w:val="002327FA"/>
    <w:rsid w:val="00866C9F"/>
    <w:rsid w:val="00884E20"/>
    <w:rsid w:val="00BC720B"/>
    <w:rsid w:val="00F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2020-05-17T03:59:00Z</dcterms:created>
  <dcterms:modified xsi:type="dcterms:W3CDTF">2020-05-17T04:22:00Z</dcterms:modified>
</cp:coreProperties>
</file>