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6B" w:rsidRDefault="000B0B6B" w:rsidP="000B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0B0B6B" w:rsidRPr="007F6B51" w:rsidRDefault="000B0B6B" w:rsidP="000B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6B" w:rsidRPr="007F6B51" w:rsidRDefault="000B0B6B" w:rsidP="000B0B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06.05.2020 - 08.05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page" w:tblpX="1427" w:tblpY="5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903"/>
        <w:gridCol w:w="6695"/>
      </w:tblGrid>
      <w:tr w:rsidR="000B0B6B" w:rsidRPr="007F6B51" w:rsidTr="007F4D5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B0B6B" w:rsidRPr="007F6B51" w:rsidTr="007F4D5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«Праздники моей </w:t>
            </w:r>
            <w:proofErr w:type="gramStart"/>
            <w:r w:rsidRPr="000B0B6B">
              <w:rPr>
                <w:rFonts w:ascii="Times New Roman" w:eastAsia="Calibri" w:hAnsi="Times New Roman" w:cs="Times New Roman"/>
                <w:sz w:val="24"/>
                <w:szCs w:val="24"/>
              </w:rPr>
              <w:t>страны-День</w:t>
            </w:r>
            <w:proofErr w:type="gramEnd"/>
            <w:r w:rsidRPr="000B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FE" w:rsidRPr="004359FE" w:rsidRDefault="004359FE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359FE">
              <w:rPr>
                <w:bCs/>
                <w:color w:val="000000"/>
              </w:rPr>
              <w:t>Упражнения в прыжках</w:t>
            </w:r>
            <w:r w:rsidRPr="004359FE">
              <w:rPr>
                <w:color w:val="000000"/>
              </w:rPr>
              <w:t xml:space="preserve"> положительно влияют на организм ребенка: </w:t>
            </w:r>
            <w:r w:rsidRPr="004359FE">
              <w:rPr>
                <w:bCs/>
                <w:color w:val="000000"/>
              </w:rPr>
              <w:t>укрепляют мышцы и связки нижних конечностей, совершенствуют координацию движений, развивают ловкость и смелость.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В длину с разбега прыгают таким образом: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разбег равноускоренный,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последний шаг перед отталкиванием несколько короче;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отталкиваются одной ногой с одновременным махом рук вперед — вверх;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в фазе полета ноги сгибают в коленях и перед приземлением выносят вперед;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приземляются на пятки или на всю ступню, для устойчивости выносят руки вперед — в стороны.</w:t>
            </w:r>
          </w:p>
          <w:p w:rsidR="007F4D5D" w:rsidRDefault="007F4D5D" w:rsidP="007F4D5D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4D5D">
              <w:rPr>
                <w:rStyle w:val="c12"/>
                <w:color w:val="000000"/>
                <w:u w:val="single"/>
              </w:rPr>
              <w:t>Основные ошибки у детей</w:t>
            </w:r>
            <w:r>
              <w:rPr>
                <w:rStyle w:val="c12"/>
                <w:color w:val="000000"/>
              </w:rPr>
              <w:t xml:space="preserve"> на начальном этапе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12"/>
                <w:color w:val="000000"/>
              </w:rPr>
              <w:t xml:space="preserve">разучивания данного прыжка — неумение совместить разбег с энергичным отталкиванием; быстро подтянуть толчковую ногу </w:t>
            </w:r>
            <w:proofErr w:type="gramStart"/>
            <w:r>
              <w:rPr>
                <w:rStyle w:val="c12"/>
                <w:color w:val="000000"/>
              </w:rPr>
              <w:t>к</w:t>
            </w:r>
            <w:proofErr w:type="gramEnd"/>
            <w:r>
              <w:rPr>
                <w:rStyle w:val="c12"/>
                <w:color w:val="000000"/>
              </w:rPr>
              <w:t xml:space="preserve"> маховой; неустойчивость приземления.</w:t>
            </w:r>
          </w:p>
          <w:p w:rsidR="007F4D5D" w:rsidRPr="004359FE" w:rsidRDefault="007F4D5D" w:rsidP="007F4D5D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FE">
              <w:rPr>
                <w:rStyle w:val="c12"/>
                <w:i/>
                <w:color w:val="000000"/>
              </w:rPr>
              <w:t>Первой ошибки можно избежать</w:t>
            </w:r>
            <w:r w:rsidRPr="004359FE">
              <w:rPr>
                <w:rStyle w:val="c12"/>
                <w:color w:val="000000"/>
              </w:rPr>
              <w:t>, если начальные</w:t>
            </w:r>
            <w:r w:rsidRPr="004359FE">
              <w:rPr>
                <w:rStyle w:val="c2"/>
                <w:b/>
                <w:bCs/>
                <w:color w:val="000000"/>
              </w:rPr>
              <w:t xml:space="preserve"> </w:t>
            </w:r>
            <w:r w:rsidRPr="004359FE">
              <w:rPr>
                <w:rStyle w:val="c12"/>
                <w:color w:val="000000"/>
              </w:rPr>
              <w:t xml:space="preserve">попытки прыжка </w:t>
            </w:r>
            <w:r w:rsidRPr="004359FE">
              <w:rPr>
                <w:rStyle w:val="c12"/>
                <w:color w:val="000000"/>
                <w:u w:val="single"/>
              </w:rPr>
              <w:t>выполнять с</w:t>
            </w:r>
            <w:r w:rsidRPr="004359FE">
              <w:rPr>
                <w:rStyle w:val="c12"/>
                <w:color w:val="000000"/>
                <w:u w:val="single"/>
              </w:rPr>
              <w:t>о средней скоростью</w:t>
            </w:r>
            <w:r w:rsidRPr="004359FE">
              <w:rPr>
                <w:rStyle w:val="c12"/>
                <w:color w:val="000000"/>
              </w:rPr>
              <w:t>.</w:t>
            </w:r>
          </w:p>
          <w:p w:rsidR="007F4D5D" w:rsidRPr="000B0B6B" w:rsidRDefault="007F4D5D" w:rsidP="000B0B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Неустойчивость приземления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некоторых детей вызвана слабостью мышц опорно-двигательного аппарата. Они не могут противостоять довольно высокой нагрузке во время приземления, и вынуждены делать шаг вперед, чтобы не потерять равновесия. Ко</w:t>
            </w:r>
            <w:bookmarkStart w:id="0" w:name="_GoBack"/>
            <w:bookmarkEnd w:id="0"/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гда </w:t>
            </w:r>
            <w:r w:rsidRPr="00435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дошкольники приземляются на мягкую опору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у них обычно не бывает.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почему нужно подготовить специальное место для приземления после прыжка.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можно использовать яму с песком или песочницу длиной 2—2,5 м, одна сторона которой не имеет барьера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 домашних условиях это может быть мат, свернутое одеяло или плед.</w:t>
            </w:r>
          </w:p>
        </w:tc>
      </w:tr>
    </w:tbl>
    <w:p w:rsidR="00E1625A" w:rsidRDefault="00E1625A"/>
    <w:sectPr w:rsidR="00E1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728"/>
    <w:multiLevelType w:val="hybridMultilevel"/>
    <w:tmpl w:val="05E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4"/>
    <w:rsid w:val="00022134"/>
    <w:rsid w:val="000B0B6B"/>
    <w:rsid w:val="004359FE"/>
    <w:rsid w:val="007F4D5D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B"/>
    <w:pPr>
      <w:ind w:left="720"/>
      <w:contextualSpacing/>
    </w:pPr>
  </w:style>
  <w:style w:type="paragraph" w:customStyle="1" w:styleId="c5">
    <w:name w:val="c5"/>
    <w:basedOn w:val="a"/>
    <w:rsid w:val="007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4D5D"/>
  </w:style>
  <w:style w:type="paragraph" w:customStyle="1" w:styleId="c16">
    <w:name w:val="c16"/>
    <w:basedOn w:val="a"/>
    <w:rsid w:val="007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4D5D"/>
  </w:style>
  <w:style w:type="character" w:customStyle="1" w:styleId="c2">
    <w:name w:val="c2"/>
    <w:basedOn w:val="a0"/>
    <w:rsid w:val="007F4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B"/>
    <w:pPr>
      <w:ind w:left="720"/>
      <w:contextualSpacing/>
    </w:pPr>
  </w:style>
  <w:style w:type="paragraph" w:customStyle="1" w:styleId="c5">
    <w:name w:val="c5"/>
    <w:basedOn w:val="a"/>
    <w:rsid w:val="007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4D5D"/>
  </w:style>
  <w:style w:type="paragraph" w:customStyle="1" w:styleId="c16">
    <w:name w:val="c16"/>
    <w:basedOn w:val="a"/>
    <w:rsid w:val="007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4D5D"/>
  </w:style>
  <w:style w:type="character" w:customStyle="1" w:styleId="c2">
    <w:name w:val="c2"/>
    <w:basedOn w:val="a0"/>
    <w:rsid w:val="007F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2020-05-11T07:49:00Z</dcterms:created>
  <dcterms:modified xsi:type="dcterms:W3CDTF">2020-05-11T08:25:00Z</dcterms:modified>
</cp:coreProperties>
</file>