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5C" w:rsidRPr="00A252CE" w:rsidRDefault="0055305C" w:rsidP="005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5305C" w:rsidRPr="00A252CE" w:rsidRDefault="0055305C" w:rsidP="005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5C" w:rsidRPr="00A252CE" w:rsidRDefault="0055305C" w:rsidP="0055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 дошкольного</w:t>
      </w: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 от 4 до 5 лет</w:t>
      </w:r>
      <w:r w:rsidRPr="00A2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2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25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.2020-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29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797"/>
        <w:gridCol w:w="6800"/>
      </w:tblGrid>
      <w:tr w:rsidR="0055305C" w:rsidRPr="00A252CE" w:rsidTr="00F87536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5C" w:rsidRPr="00A252CE" w:rsidRDefault="0055305C" w:rsidP="00F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5C" w:rsidRPr="00A252CE" w:rsidRDefault="0055305C" w:rsidP="00F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5C" w:rsidRPr="00A252CE" w:rsidRDefault="0055305C" w:rsidP="00F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55305C" w:rsidRPr="00A252CE" w:rsidTr="00F87536">
        <w:trPr>
          <w:trHeight w:val="1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5C" w:rsidRPr="00A252CE" w:rsidRDefault="0055305C" w:rsidP="00F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5C" w:rsidRPr="005C55EF" w:rsidRDefault="0055305C" w:rsidP="00F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>«Летние путешествия»</w:t>
            </w:r>
          </w:p>
          <w:p w:rsidR="0055305C" w:rsidRPr="00A252CE" w:rsidRDefault="0055305C" w:rsidP="00F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5C" w:rsidRDefault="0055305C" w:rsidP="00F87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05C">
              <w:rPr>
                <w:rFonts w:ascii="Times New Roman" w:eastAsia="Calibri" w:hAnsi="Times New Roman" w:cs="Times New Roman"/>
                <w:sz w:val="24"/>
                <w:szCs w:val="24"/>
              </w:rPr>
              <w:t>Прыжок требует согласованной работы многих мышц, сложной координации движений, что возможно лишь при соответствующем уровне</w:t>
            </w:r>
            <w:r w:rsid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двигательного анализа</w:t>
            </w:r>
            <w:r w:rsidRPr="0055305C">
              <w:rPr>
                <w:rFonts w:ascii="Times New Roman" w:eastAsia="Calibri" w:hAnsi="Times New Roman" w:cs="Times New Roman"/>
                <w:sz w:val="24"/>
                <w:szCs w:val="24"/>
              </w:rPr>
              <w:t>тора и подготовленности опорно-двигательного аппарата ребенка. Поэтому детей обучают определенному виду прыжков, исходя из их</w:t>
            </w:r>
            <w:r w:rsid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анатомо-физиологических возможностей и</w:t>
            </w:r>
            <w:r w:rsidRPr="0055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возрастных особенностей.</w:t>
            </w:r>
          </w:p>
          <w:p w:rsidR="00940361" w:rsidRPr="00940361" w:rsidRDefault="00940361" w:rsidP="00F875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сложные элементы </w:t>
            </w:r>
            <w:r w:rsidRPr="009403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прыжка в длину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данного возраста — сочетание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маха руками с одновременным от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талкиванием обеими ногами и мягкое приземление. Для правильного и быстрого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овладения этими элементами реко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мендуется применять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упражнения: махи пря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мыми руками вперед — 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ерх, «как птички», с одновремен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ным подниманием на 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ски; </w:t>
            </w:r>
            <w:r w:rsidRPr="009403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прыжки на месте, «как мячики:»; прыжки с продвижением вперед, «как зайчики»</w:t>
            </w:r>
            <w:r w:rsidRPr="0094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,и т. д</w:t>
            </w:r>
            <w:r w:rsidRPr="009403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40361" w:rsidRDefault="00940361" w:rsidP="0094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Дошкольникам 4 лет 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ится задача добиться более высо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качества прыжка.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ебёнок прыгает через «ручеек», ширину которого увеличивают до 40—50 см. </w:t>
            </w:r>
          </w:p>
          <w:p w:rsidR="00940361" w:rsidRDefault="00940361" w:rsidP="0094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Дети 5 лет совершенствуют прыжок с помощью таких упражнений: прыжок 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 «ручеек» с постепенным увели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чением его ширины до 60—70 см; прыжки с продвижением вперед, «как лягушки» (4—6 подряд). При этом нужно помнить, что движение у ребенка получается лучше, когда он отталкивается не в полную силу. Поэтому расстояние между лентами «ручейк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 увеличивают постепенно, регу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лируя этим усилия детей во время отталкивания.</w:t>
            </w:r>
          </w:p>
          <w:p w:rsidR="00940361" w:rsidRPr="00940361" w:rsidRDefault="00940361" w:rsidP="0094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детей:</w:t>
            </w:r>
          </w:p>
          <w:p w:rsidR="00940361" w:rsidRPr="00940361" w:rsidRDefault="00940361" w:rsidP="0094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Прыжки на месте на обеих ногах,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поворачиваясь постепенно вокруг себя на 360°, руки на поясе.</w:t>
            </w:r>
          </w:p>
          <w:p w:rsidR="00940361" w:rsidRPr="00940361" w:rsidRDefault="00940361" w:rsidP="0094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месте — ноги вместе, ноги врозь.</w:t>
            </w:r>
          </w:p>
          <w:p w:rsidR="00940361" w:rsidRPr="00940361" w:rsidRDefault="00940361" w:rsidP="0094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Прыжки на обеих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ах, продвигаясь вперед на 2—3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940361" w:rsidRPr="00940361" w:rsidRDefault="00940361" w:rsidP="0094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с места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олчком обеих ног через «ручеек» (шириной 40—7</w:t>
            </w:r>
            <w:r w:rsidRPr="00940361">
              <w:rPr>
                <w:rFonts w:ascii="Times New Roman" w:eastAsia="Calibri" w:hAnsi="Times New Roman" w:cs="Times New Roman"/>
                <w:sz w:val="24"/>
                <w:szCs w:val="24"/>
              </w:rPr>
              <w:t>0 см).</w:t>
            </w:r>
          </w:p>
          <w:p w:rsidR="00940361" w:rsidRPr="00940361" w:rsidRDefault="00940361" w:rsidP="00F87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03AE" w:rsidRDefault="008103AE"/>
    <w:sectPr w:rsidR="0081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7"/>
    <w:rsid w:val="0054527D"/>
    <w:rsid w:val="0055305C"/>
    <w:rsid w:val="008103AE"/>
    <w:rsid w:val="00895DA7"/>
    <w:rsid w:val="009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2020-05-18T10:55:00Z</dcterms:created>
  <dcterms:modified xsi:type="dcterms:W3CDTF">2020-05-18T11:35:00Z</dcterms:modified>
</cp:coreProperties>
</file>