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07" w:rsidRDefault="00A27D07" w:rsidP="00A27D07">
      <w:pPr>
        <w:jc w:val="center"/>
        <w:rPr>
          <w:b/>
        </w:rPr>
      </w:pPr>
      <w:bookmarkStart w:id="0" w:name="_GoBack"/>
      <w:r w:rsidRPr="00A27D07">
        <w:t>Тема</w:t>
      </w:r>
      <w:r>
        <w:t xml:space="preserve"> н</w:t>
      </w:r>
      <w:r w:rsidRPr="00A27D07">
        <w:t>едели</w:t>
      </w:r>
      <w:r>
        <w:rPr>
          <w:b/>
        </w:rPr>
        <w:t xml:space="preserve"> №36</w:t>
      </w:r>
    </w:p>
    <w:p w:rsidR="00A27D07" w:rsidRDefault="00A27D07" w:rsidP="00A27D07">
      <w:pPr>
        <w:jc w:val="center"/>
        <w:rPr>
          <w:b/>
        </w:rPr>
      </w:pPr>
      <w:r w:rsidRPr="00827864">
        <w:rPr>
          <w:b/>
        </w:rPr>
        <w:t>Скоро лето</w:t>
      </w:r>
    </w:p>
    <w:p w:rsidR="00A27D07" w:rsidRDefault="00A27D07" w:rsidP="00A27D07">
      <w:pPr>
        <w:jc w:val="center"/>
        <w:rPr>
          <w:b/>
        </w:rPr>
      </w:pPr>
      <w:r w:rsidRPr="00234C3F">
        <w:rPr>
          <w:b/>
        </w:rPr>
        <w:t xml:space="preserve"> ( с</w:t>
      </w:r>
      <w:r>
        <w:rPr>
          <w:b/>
        </w:rPr>
        <w:t xml:space="preserve"> </w:t>
      </w:r>
      <w:r>
        <w:rPr>
          <w:b/>
          <w:color w:val="000000"/>
        </w:rPr>
        <w:t>25.05.2020 – 29.05</w:t>
      </w:r>
      <w:r w:rsidRPr="000015F1">
        <w:rPr>
          <w:b/>
          <w:color w:val="000000"/>
        </w:rPr>
        <w:t>.2020</w:t>
      </w:r>
      <w:r w:rsidRPr="00234C3F">
        <w:rPr>
          <w:b/>
        </w:rPr>
        <w:t xml:space="preserve"> г).</w:t>
      </w:r>
    </w:p>
    <w:p w:rsidR="00A27D07" w:rsidRPr="00234C3F" w:rsidRDefault="00A27D07" w:rsidP="00A27D07">
      <w:pPr>
        <w:jc w:val="center"/>
        <w:rPr>
          <w:b/>
        </w:rPr>
      </w:pPr>
    </w:p>
    <w:p w:rsidR="00A27D07" w:rsidRDefault="00A27D07" w:rsidP="00A27D07">
      <w:pPr>
        <w:rPr>
          <w:rFonts w:eastAsia="Calibri"/>
        </w:rPr>
      </w:pPr>
      <w:r w:rsidRPr="00234C3F">
        <w:rPr>
          <w:rFonts w:eastAsia="Calibri"/>
          <w:b/>
        </w:rPr>
        <w:t>Цель:</w:t>
      </w:r>
      <w:r>
        <w:rPr>
          <w:rFonts w:eastAsia="Calibri"/>
        </w:rPr>
        <w:t xml:space="preserve"> </w:t>
      </w:r>
      <w:r w:rsidRPr="00CA2277">
        <w:rPr>
          <w:rFonts w:eastAsia="Calibri"/>
        </w:rPr>
        <w:t>Расширять представления детей о характерных признаках лета; учить находить признаки самостоятельно; развивать умение наблюдать, сравнивать, выражать их в речи; воспитывать любознательность и бережное отношение к природе. Развивать творческие и конструктивные способности детей. Формировать элементарные математические представления. Развивать память, внимание.</w:t>
      </w:r>
    </w:p>
    <w:p w:rsidR="00761101" w:rsidRDefault="00761101"/>
    <w:p w:rsidR="00A27D07" w:rsidRPr="00A27D07" w:rsidRDefault="00A27D07" w:rsidP="00A27D07">
      <w:pPr>
        <w:shd w:val="clear" w:color="auto" w:fill="FFFFFF"/>
        <w:rPr>
          <w:b/>
          <w:color w:val="E46C0A"/>
        </w:rPr>
      </w:pPr>
      <w:r w:rsidRPr="00A27D07">
        <w:rPr>
          <w:b/>
          <w:color w:val="E46C0A"/>
        </w:rPr>
        <w:t>Утренняя гимнастика</w:t>
      </w:r>
    </w:p>
    <w:p w:rsidR="00A27D07" w:rsidRDefault="00A27D07" w:rsidP="00A27D07">
      <w:pPr>
        <w:rPr>
          <w:rFonts w:eastAsia="Calibri"/>
          <w:b/>
          <w:noProof/>
          <w:color w:val="0000FF"/>
          <w:u w:val="single"/>
        </w:rPr>
      </w:pPr>
      <w:hyperlink r:id="rId5" w:history="1">
        <w:r w:rsidRPr="00A27D07">
          <w:rPr>
            <w:rFonts w:eastAsia="Calibri"/>
            <w:b/>
            <w:noProof/>
            <w:color w:val="0000FF"/>
            <w:u w:val="single"/>
          </w:rPr>
          <w:t>http://dou8.edu-nv.ru/svedeniya-ob-obrazovatelnoj-organizatsii/938-dokumenty/6328-stranichka-instruktora-po-sportu</w:t>
        </w:r>
      </w:hyperlink>
    </w:p>
    <w:bookmarkEnd w:id="0"/>
    <w:p w:rsidR="00A27D07" w:rsidRDefault="00A27D07" w:rsidP="00A27D07">
      <w:pPr>
        <w:rPr>
          <w:rFonts w:eastAsia="Calibri"/>
          <w:b/>
          <w:noProof/>
          <w:color w:val="0000FF"/>
          <w:u w:val="single"/>
        </w:rPr>
      </w:pPr>
    </w:p>
    <w:p w:rsidR="00A27D07" w:rsidRPr="00A27D07" w:rsidRDefault="00A27D07" w:rsidP="00A27D07">
      <w:pPr>
        <w:spacing w:after="200" w:line="276" w:lineRule="auto"/>
        <w:rPr>
          <w:rFonts w:eastAsia="Calibri"/>
          <w:b/>
          <w:noProof/>
          <w:color w:val="E36C0A"/>
          <w:u w:val="single"/>
        </w:rPr>
      </w:pPr>
      <w:r w:rsidRPr="00A27D07">
        <w:rPr>
          <w:rFonts w:eastAsia="Calibri"/>
          <w:b/>
          <w:noProof/>
          <w:color w:val="E36C0A"/>
          <w:u w:val="single"/>
        </w:rPr>
        <w:t>ОД: ФЭМП</w:t>
      </w:r>
    </w:p>
    <w:p w:rsidR="00A27D07" w:rsidRPr="000D2A9F" w:rsidRDefault="00A27D07" w:rsidP="00A27D07">
      <w:pPr>
        <w:rPr>
          <w:rFonts w:eastAsia="Calibri"/>
        </w:rPr>
      </w:pPr>
      <w:r w:rsidRPr="000548C8">
        <w:rPr>
          <w:rFonts w:eastAsia="Calibri"/>
          <w:b/>
        </w:rPr>
        <w:t>Тема:</w:t>
      </w:r>
      <w:r w:rsidRPr="000548C8">
        <w:rPr>
          <w:rFonts w:eastAsia="Calibri"/>
        </w:rPr>
        <w:t xml:space="preserve">  </w:t>
      </w:r>
      <w:r>
        <w:rPr>
          <w:rFonts w:eastAsia="Calibri"/>
        </w:rPr>
        <w:t xml:space="preserve">«Ориентировка во времени» </w:t>
      </w:r>
    </w:p>
    <w:p w:rsidR="00A27D07" w:rsidRDefault="00A27D07" w:rsidP="00A27D07">
      <w:r w:rsidRPr="000548C8">
        <w:rPr>
          <w:rFonts w:eastAsia="Calibri"/>
          <w:b/>
        </w:rPr>
        <w:t>Цель:</w:t>
      </w:r>
      <w:r w:rsidRPr="000548C8">
        <w:t xml:space="preserve"> </w:t>
      </w:r>
      <w:r w:rsidRPr="000D2A9F">
        <w:t>Закреплять умение составлять группы из отдельных предметов; находить сходства и различие; сравнивать предметы по величине; закреплять временные представления: утро, день, вечер, ночь.</w:t>
      </w:r>
    </w:p>
    <w:p w:rsidR="00A27D07" w:rsidRDefault="00A27D07" w:rsidP="00A27D07">
      <w:hyperlink r:id="rId6" w:history="1">
        <w:r w:rsidRPr="00A27D07">
          <w:rPr>
            <w:rStyle w:val="a3"/>
          </w:rPr>
          <w:t>https://www.maam.ru/detskijsad/orientirovka-vo-vremeni-vtoraja-mladshaja-grupa.html</w:t>
        </w:r>
      </w:hyperlink>
    </w:p>
    <w:p w:rsidR="00A27D07" w:rsidRDefault="00A27D07" w:rsidP="00A27D07"/>
    <w:p w:rsidR="00A27D07" w:rsidRPr="00A27D07" w:rsidRDefault="00A27D07" w:rsidP="00A27D07">
      <w:pPr>
        <w:spacing w:after="200" w:line="276" w:lineRule="auto"/>
        <w:jc w:val="both"/>
        <w:rPr>
          <w:rFonts w:eastAsia="Calibri"/>
          <w:b/>
          <w:noProof/>
          <w:color w:val="E36C0A"/>
          <w:u w:val="single"/>
        </w:rPr>
      </w:pPr>
      <w:r w:rsidRPr="00A27D07">
        <w:rPr>
          <w:rFonts w:eastAsia="Calibri"/>
          <w:b/>
          <w:noProof/>
          <w:color w:val="E36C0A"/>
          <w:u w:val="single"/>
        </w:rPr>
        <w:t>ОД: Физическое развитие.</w:t>
      </w:r>
    </w:p>
    <w:p w:rsidR="00A27D07" w:rsidRPr="00A27D07" w:rsidRDefault="00A27D07" w:rsidP="00A27D07">
      <w:pPr>
        <w:shd w:val="clear" w:color="auto" w:fill="FFFFFF"/>
        <w:jc w:val="both"/>
        <w:rPr>
          <w:color w:val="000000"/>
        </w:rPr>
      </w:pPr>
      <w:hyperlink r:id="rId7" w:history="1">
        <w:r w:rsidRPr="00A27D07">
          <w:rPr>
            <w:rFonts w:eastAsia="Calibri"/>
            <w:b/>
            <w:noProof/>
            <w:color w:val="0000FF"/>
            <w:u w:val="single"/>
          </w:rPr>
          <w:t>http://dou8.edu-nv.ru/svedeniya-ob-obrazovatelnoj-organizatsii/938-dokumenty/6328-stranichka-instruktora-po-sportu</w:t>
        </w:r>
      </w:hyperlink>
    </w:p>
    <w:p w:rsidR="00A27D07" w:rsidRDefault="00A27D07" w:rsidP="00A27D07">
      <w:pPr>
        <w:shd w:val="clear" w:color="auto" w:fill="FFFFFF"/>
        <w:jc w:val="both"/>
        <w:rPr>
          <w:b/>
          <w:color w:val="E36C0A" w:themeColor="accent6" w:themeShade="BF"/>
        </w:rPr>
      </w:pPr>
    </w:p>
    <w:p w:rsidR="00A27D07" w:rsidRDefault="00A27D07" w:rsidP="00A27D07">
      <w:pPr>
        <w:shd w:val="clear" w:color="auto" w:fill="FFFFFF"/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ДОД «Пластилинография</w:t>
      </w:r>
      <w:r w:rsidRPr="00A27D07">
        <w:rPr>
          <w:b/>
          <w:color w:val="E36C0A" w:themeColor="accent6" w:themeShade="BF"/>
        </w:rPr>
        <w:t>»</w:t>
      </w:r>
    </w:p>
    <w:p w:rsidR="00A27D07" w:rsidRDefault="00A27D07" w:rsidP="00A27D07">
      <w:pPr>
        <w:shd w:val="clear" w:color="auto" w:fill="FFFFFF"/>
        <w:jc w:val="both"/>
        <w:rPr>
          <w:b/>
          <w:color w:val="E36C0A" w:themeColor="accent6" w:themeShade="BF"/>
        </w:rPr>
      </w:pPr>
    </w:p>
    <w:p w:rsidR="00A27D07" w:rsidRDefault="00A27D07" w:rsidP="00A27D07">
      <w:pPr>
        <w:contextualSpacing/>
        <w:rPr>
          <w:rFonts w:eastAsia="Calibri"/>
          <w:shd w:val="clear" w:color="auto" w:fill="FFFFFF"/>
        </w:rPr>
      </w:pPr>
      <w:r w:rsidRPr="00A27D07">
        <w:rPr>
          <w:rFonts w:eastAsia="Calibri"/>
          <w:b/>
          <w:shd w:val="clear" w:color="auto" w:fill="FFFFFF"/>
        </w:rPr>
        <w:t>Тема:</w:t>
      </w:r>
      <w:r>
        <w:rPr>
          <w:rFonts w:eastAsia="Calibri"/>
          <w:shd w:val="clear" w:color="auto" w:fill="FFFFFF"/>
        </w:rPr>
        <w:t xml:space="preserve"> </w:t>
      </w:r>
      <w:r w:rsidRPr="00670EB3">
        <w:rPr>
          <w:rFonts w:eastAsia="Calibri"/>
          <w:shd w:val="clear" w:color="auto" w:fill="FFFFFF"/>
        </w:rPr>
        <w:t>«Весенний коврик</w:t>
      </w:r>
      <w:r>
        <w:rPr>
          <w:rFonts w:eastAsia="Calibri"/>
          <w:shd w:val="clear" w:color="auto" w:fill="FFFFFF"/>
        </w:rPr>
        <w:t>»</w:t>
      </w:r>
    </w:p>
    <w:p w:rsidR="00A27D07" w:rsidRDefault="00A27D07" w:rsidP="00A27D07">
      <w:pPr>
        <w:contextualSpacing/>
        <w:rPr>
          <w:rFonts w:eastAsia="Calibri"/>
          <w:shd w:val="clear" w:color="auto" w:fill="FFFFFF"/>
        </w:rPr>
      </w:pPr>
      <w:r w:rsidRPr="00A27D07">
        <w:rPr>
          <w:rFonts w:eastAsia="Calibri"/>
          <w:b/>
          <w:shd w:val="clear" w:color="auto" w:fill="FFFFFF"/>
        </w:rPr>
        <w:t>Цель:</w:t>
      </w:r>
      <w:r>
        <w:rPr>
          <w:rFonts w:eastAsia="Calibri"/>
          <w:shd w:val="clear" w:color="auto" w:fill="FFFFFF"/>
        </w:rPr>
        <w:t xml:space="preserve"> </w:t>
      </w:r>
      <w:proofErr w:type="gramStart"/>
      <w:r w:rsidRPr="00670EB3">
        <w:rPr>
          <w:rFonts w:eastAsia="Calibri"/>
          <w:shd w:val="clear" w:color="auto" w:fill="FFFFFF"/>
        </w:rPr>
        <w:t xml:space="preserve">Продолжать формировать представления о признаках весны, цикличности изменений в природе;- учить детей отражать в коллективной работе впечатления от прихода весны, передавать ее колорит;- формировать композиционные умения и чувство цвета при восприятии красивых весенних цветосочетаний;- продолжать закреплять такие приёмы лепки, как оттягивание пластилина, </w:t>
      </w:r>
      <w:proofErr w:type="spellStart"/>
      <w:r w:rsidRPr="00670EB3">
        <w:rPr>
          <w:rFonts w:eastAsia="Calibri"/>
          <w:shd w:val="clear" w:color="auto" w:fill="FFFFFF"/>
        </w:rPr>
        <w:t>отщипывание</w:t>
      </w:r>
      <w:proofErr w:type="spellEnd"/>
      <w:r w:rsidRPr="00670EB3">
        <w:rPr>
          <w:rFonts w:eastAsia="Calibri"/>
          <w:shd w:val="clear" w:color="auto" w:fill="FFFFFF"/>
        </w:rPr>
        <w:t>, сплющивание, раскатывание, прижимание и размазывание пальцами по поверхности бумаги.</w:t>
      </w:r>
      <w:r>
        <w:rPr>
          <w:rFonts w:eastAsia="Calibri"/>
          <w:shd w:val="clear" w:color="auto" w:fill="FFFFFF"/>
        </w:rPr>
        <w:t xml:space="preserve"> </w:t>
      </w:r>
      <w:proofErr w:type="gramEnd"/>
    </w:p>
    <w:p w:rsidR="00A27D07" w:rsidRDefault="00A27D07" w:rsidP="00A27D07">
      <w:pPr>
        <w:shd w:val="clear" w:color="auto" w:fill="FFFFFF"/>
        <w:jc w:val="both"/>
        <w:rPr>
          <w:rFonts w:eastAsia="Calibri"/>
          <w:shd w:val="clear" w:color="auto" w:fill="FFFFFF"/>
        </w:rPr>
      </w:pPr>
      <w:r w:rsidRPr="00A27D07">
        <w:rPr>
          <w:rFonts w:eastAsia="Calibri"/>
          <w:b/>
          <w:shd w:val="clear" w:color="auto" w:fill="FFFFFF"/>
        </w:rPr>
        <w:t>Материал</w:t>
      </w:r>
      <w:r>
        <w:rPr>
          <w:rFonts w:eastAsia="Calibri"/>
          <w:shd w:val="clear" w:color="auto" w:fill="FFFFFF"/>
        </w:rPr>
        <w:t xml:space="preserve">: </w:t>
      </w:r>
      <w:r w:rsidRPr="00670EB3">
        <w:rPr>
          <w:rFonts w:eastAsia="Calibri"/>
          <w:shd w:val="clear" w:color="auto" w:fill="FFFFFF"/>
        </w:rPr>
        <w:t>наборы пластилина;- стеки, доски, влажные салфетки</w:t>
      </w:r>
      <w:proofErr w:type="gramStart"/>
      <w:r w:rsidRPr="00670EB3">
        <w:rPr>
          <w:rFonts w:eastAsia="Calibri"/>
          <w:shd w:val="clear" w:color="auto" w:fill="FFFFFF"/>
        </w:rPr>
        <w:t>;-</w:t>
      </w:r>
      <w:proofErr w:type="gramEnd"/>
      <w:r w:rsidRPr="00670EB3">
        <w:rPr>
          <w:rFonts w:eastAsia="Calibri"/>
          <w:shd w:val="clear" w:color="auto" w:fill="FFFFFF"/>
        </w:rPr>
        <w:t>наборы плотного картона разного по форме, цвету, одноразовая посуда, разная</w:t>
      </w:r>
      <w:r>
        <w:rPr>
          <w:rFonts w:eastAsia="Calibri"/>
          <w:shd w:val="clear" w:color="auto" w:fill="FFFFFF"/>
        </w:rPr>
        <w:t xml:space="preserve"> </w:t>
      </w:r>
      <w:r w:rsidR="00032AD1">
        <w:rPr>
          <w:rFonts w:eastAsia="Calibri"/>
          <w:shd w:val="clear" w:color="auto" w:fill="FFFFFF"/>
        </w:rPr>
        <w:t>по форме.</w:t>
      </w:r>
    </w:p>
    <w:p w:rsidR="00032AD1" w:rsidRDefault="00032AD1" w:rsidP="00A27D07">
      <w:pPr>
        <w:shd w:val="clear" w:color="auto" w:fill="FFFFFF"/>
        <w:jc w:val="both"/>
        <w:rPr>
          <w:b/>
          <w:color w:val="E36C0A" w:themeColor="accent6" w:themeShade="BF"/>
        </w:rPr>
      </w:pPr>
    </w:p>
    <w:p w:rsidR="00032AD1" w:rsidRPr="00A27D07" w:rsidRDefault="00032AD1" w:rsidP="00A27D07">
      <w:pPr>
        <w:shd w:val="clear" w:color="auto" w:fill="FFFFFF"/>
        <w:jc w:val="both"/>
        <w:rPr>
          <w:b/>
          <w:color w:val="E36C0A" w:themeColor="accent6" w:themeShade="BF"/>
        </w:rPr>
      </w:pPr>
      <w:r>
        <w:rPr>
          <w:noProof/>
        </w:rPr>
        <w:drawing>
          <wp:inline distT="0" distB="0" distL="0" distR="0" wp14:anchorId="57431D0C" wp14:editId="4F2F916D">
            <wp:extent cx="2107332" cy="1495425"/>
            <wp:effectExtent l="0" t="0" r="7620" b="0"/>
            <wp:docPr id="1" name="Рисунок 1" descr="https://www.maam.ru/upload/blogs/detsad-299081-145771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99081-1457714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06" cy="149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07" w:rsidRPr="00A27D07" w:rsidRDefault="00A27D07" w:rsidP="00A27D07">
      <w:pPr>
        <w:shd w:val="clear" w:color="auto" w:fill="FFFFFF"/>
        <w:jc w:val="both"/>
        <w:rPr>
          <w:b/>
          <w:color w:val="E36C0A" w:themeColor="accent6" w:themeShade="BF"/>
        </w:rPr>
      </w:pPr>
    </w:p>
    <w:p w:rsidR="00A27D07" w:rsidRDefault="00A27D07" w:rsidP="00A27D07"/>
    <w:sectPr w:rsidR="00A2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01"/>
    <w:rsid w:val="00032AD1"/>
    <w:rsid w:val="00761101"/>
    <w:rsid w:val="00A27D07"/>
    <w:rsid w:val="00D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D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D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orientirovka-vo-vremeni-vtoraja-mladshaja-grupa.html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2020-05-20T17:31:00Z</dcterms:created>
  <dcterms:modified xsi:type="dcterms:W3CDTF">2020-05-20T18:53:00Z</dcterms:modified>
</cp:coreProperties>
</file>