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D5" w:rsidRDefault="00E771D5" w:rsidP="00E77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E771D5" w:rsidRDefault="00E771D5" w:rsidP="00E771D5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Праздник мира и труда. Профессии.</w:t>
      </w:r>
      <w:r>
        <w:rPr>
          <w:rFonts w:ascii="Times New Roman" w:hAnsi="Times New Roman"/>
          <w:b/>
          <w:bCs/>
          <w:sz w:val="32"/>
          <w:szCs w:val="32"/>
        </w:rPr>
        <w:t xml:space="preserve">  Звук и  буква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Щ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Дифференциация Ч –Щ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771D5" w:rsidRDefault="00E771D5" w:rsidP="00E771D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27.04.2020 – 30.04.2020 г.</w:t>
      </w:r>
    </w:p>
    <w:p w:rsidR="00E771D5" w:rsidRDefault="00E771D5" w:rsidP="00E771D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22F02" w:rsidRDefault="00E771D5" w:rsidP="00E771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профессиях: название, место, материал, оборудование, инструменты, результат. Составление описательных рассказов. Глаголы прошедшего, настоящего, будущего времени. Подбор синонимов различных форм слов. Предлоги: игры и упражнения с ранее изученными предлогами. </w:t>
      </w:r>
      <w:r>
        <w:rPr>
          <w:rFonts w:ascii="Times New Roman" w:hAnsi="Times New Roman"/>
          <w:sz w:val="28"/>
          <w:szCs w:val="28"/>
        </w:rPr>
        <w:t>Составление повествовательно-описательного рассказа по плану (по рисункам).</w:t>
      </w:r>
    </w:p>
    <w:p w:rsidR="00E771D5" w:rsidRPr="00E771D5" w:rsidRDefault="00E771D5" w:rsidP="00E771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446401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446401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446401" w:rsidRPr="00446401" w:rsidRDefault="00446401" w:rsidP="004464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446401">
        <w:rPr>
          <w:rFonts w:ascii="Times New Roman" w:hAnsi="Times New Roman"/>
          <w:sz w:val="28"/>
          <w:szCs w:val="28"/>
        </w:rPr>
        <w:t xml:space="preserve"> </w:t>
      </w:r>
      <w:r w:rsidRPr="00446401">
        <w:rPr>
          <w:rFonts w:ascii="Times New Roman" w:hAnsi="Times New Roman"/>
          <w:b/>
          <w:sz w:val="28"/>
          <w:szCs w:val="28"/>
        </w:rPr>
        <w:t>«Цирковые артисты» «Весёлый клоун»</w:t>
      </w:r>
      <w:r>
        <w:rPr>
          <w:rFonts w:ascii="Times New Roman" w:hAnsi="Times New Roman"/>
          <w:b/>
          <w:sz w:val="28"/>
          <w:szCs w:val="28"/>
        </w:rPr>
        <w:t>.</w:t>
      </w:r>
      <w:r w:rsidRPr="00446401">
        <w:rPr>
          <w:rFonts w:ascii="Times New Roman" w:hAnsi="Times New Roman"/>
          <w:sz w:val="28"/>
          <w:szCs w:val="28"/>
        </w:rPr>
        <w:t xml:space="preserve"> </w:t>
      </w:r>
    </w:p>
    <w:p w:rsidR="00446401" w:rsidRPr="00446401" w:rsidRDefault="00446401" w:rsidP="004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</w:t>
      </w:r>
      <w:r w:rsidRPr="00446401">
        <w:rPr>
          <w:rFonts w:ascii="Times New Roman" w:hAnsi="Times New Roman"/>
          <w:sz w:val="28"/>
          <w:szCs w:val="28"/>
        </w:rPr>
        <w:t>: Создать у детей интерес к рисованию цирковых артистов. Учить передавать характернее особенности костюма.  Сочетать с элементами аппликации. Воспитывать эстетический отклик на результат деятельности. Активизация словаря: цирковые артисты, клоун.</w:t>
      </w:r>
    </w:p>
    <w:p w:rsidR="00446401" w:rsidRDefault="00446401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36027E8" wp14:editId="68D66C1F">
            <wp:extent cx="5717627" cy="7680199"/>
            <wp:effectExtent l="0" t="0" r="0" b="0"/>
            <wp:docPr id="1" name="Рисунок 1" descr="https://botana.biz/prepod/_bloks/pic/ptcmhzu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ptcmhzu-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r="14190" b="2003"/>
                    <a:stretch/>
                  </pic:blipFill>
                  <pic:spPr bwMode="auto">
                    <a:xfrm>
                      <a:off x="0" y="0"/>
                      <a:ext cx="5721963" cy="76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390" w:rsidRDefault="00F86390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D43AD" w:rsidRDefault="00AD43AD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E771D5" w:rsidRDefault="00922F02" w:rsidP="00922F0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 </w:t>
      </w:r>
      <w:r w:rsidR="00E771D5" w:rsidRPr="00E771D5">
        <w:rPr>
          <w:rFonts w:ascii="Times New Roman" w:hAnsi="Times New Roman"/>
          <w:b/>
          <w:sz w:val="28"/>
          <w:szCs w:val="28"/>
        </w:rPr>
        <w:t>«Цыпленок»</w:t>
      </w:r>
    </w:p>
    <w:p w:rsidR="00922F02" w:rsidRPr="00E771D5" w:rsidRDefault="00E771D5" w:rsidP="00E771D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22F02"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 w:rsidR="00922F02"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22F02" w:rsidRPr="0092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E771D5" w:rsidRDefault="00E771D5" w:rsidP="00E771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изготовления цыпленка из ниток нам понадобятся:</w:t>
      </w:r>
    </w:p>
    <w:p w:rsidR="00E771D5" w:rsidRDefault="00E771D5" w:rsidP="00E771D5">
      <w:pPr>
        <w:numPr>
          <w:ilvl w:val="0"/>
          <w:numId w:val="1"/>
        </w:numPr>
        <w:shd w:val="clear" w:color="auto" w:fill="FFFFFF"/>
        <w:spacing w:after="146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Пряжа «Детская новинка» желтого и белого цвета;</w:t>
      </w:r>
    </w:p>
    <w:p w:rsidR="00E771D5" w:rsidRDefault="00E771D5" w:rsidP="00E771D5">
      <w:pPr>
        <w:numPr>
          <w:ilvl w:val="0"/>
          <w:numId w:val="1"/>
        </w:numPr>
        <w:shd w:val="clear" w:color="auto" w:fill="FFFFFF"/>
        <w:spacing w:after="146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Ножницы;</w:t>
      </w:r>
    </w:p>
    <w:p w:rsidR="00E771D5" w:rsidRDefault="00E771D5" w:rsidP="00E771D5">
      <w:pPr>
        <w:numPr>
          <w:ilvl w:val="0"/>
          <w:numId w:val="1"/>
        </w:numPr>
        <w:shd w:val="clear" w:color="auto" w:fill="FFFFFF"/>
        <w:spacing w:after="146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Клей;</w:t>
      </w:r>
    </w:p>
    <w:p w:rsidR="00E771D5" w:rsidRDefault="00E771D5" w:rsidP="00E771D5">
      <w:pPr>
        <w:numPr>
          <w:ilvl w:val="0"/>
          <w:numId w:val="1"/>
        </w:numPr>
        <w:shd w:val="clear" w:color="auto" w:fill="FFFFFF"/>
        <w:spacing w:after="146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 черных бусинок;</w:t>
      </w:r>
    </w:p>
    <w:p w:rsidR="00E771D5" w:rsidRDefault="00E771D5" w:rsidP="00E771D5">
      <w:pPr>
        <w:numPr>
          <w:ilvl w:val="0"/>
          <w:numId w:val="1"/>
        </w:numPr>
        <w:shd w:val="clear" w:color="auto" w:fill="FFFFFF"/>
        <w:spacing w:after="146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Розовая бусинка.</w:t>
      </w:r>
    </w:p>
    <w:p w:rsidR="00E771D5" w:rsidRDefault="00446401" w:rsidP="00E771D5">
      <w:hyperlink r:id="rId9" w:history="1">
        <w:r w:rsidR="00E771D5">
          <w:rPr>
            <w:rStyle w:val="a6"/>
            <w:rFonts w:ascii="Times New Roman" w:hAnsi="Times New Roman"/>
            <w:sz w:val="28"/>
            <w:szCs w:val="28"/>
          </w:rPr>
          <w:t>https://rukodelielux.ru/podelki-iz-nitok</w:t>
        </w:r>
      </w:hyperlink>
    </w:p>
    <w:p w:rsidR="005111B3" w:rsidRDefault="005111B3" w:rsidP="00E771D5">
      <w:pPr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B63684" wp14:editId="2194D9B7">
            <wp:extent cx="5002924" cy="3561661"/>
            <wp:effectExtent l="0" t="0" r="0" b="0"/>
            <wp:docPr id="2" name="Рисунок 2" descr="https://rukodelielux.ru/wp-content/uploads/2019/10/podelki-iz-nito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kodelielux.ru/wp-content/uploads/2019/10/podelki-iz-nitok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7" t="10966" r="7525" b="8116"/>
                    <a:stretch/>
                  </pic:blipFill>
                  <pic:spPr bwMode="auto">
                    <a:xfrm>
                      <a:off x="0" y="0"/>
                      <a:ext cx="5015090" cy="3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F02" w:rsidRDefault="00922F02" w:rsidP="00922F02"/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E771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CAC"/>
    <w:multiLevelType w:val="multilevel"/>
    <w:tmpl w:val="6AF4A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D20"/>
    <w:rsid w:val="00195151"/>
    <w:rsid w:val="002A2E2E"/>
    <w:rsid w:val="002C4E82"/>
    <w:rsid w:val="00446401"/>
    <w:rsid w:val="005111B3"/>
    <w:rsid w:val="008F1A69"/>
    <w:rsid w:val="00922F02"/>
    <w:rsid w:val="00A3687E"/>
    <w:rsid w:val="00A67366"/>
    <w:rsid w:val="00AB7437"/>
    <w:rsid w:val="00AD43AD"/>
    <w:rsid w:val="00AF4D20"/>
    <w:rsid w:val="00BD1E4C"/>
    <w:rsid w:val="00C75044"/>
    <w:rsid w:val="00CF3EB6"/>
    <w:rsid w:val="00E771D5"/>
    <w:rsid w:val="00EB5ED8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1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kodelielux.ru/podelki-iz-ni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11</cp:revision>
  <dcterms:created xsi:type="dcterms:W3CDTF">2020-04-03T11:53:00Z</dcterms:created>
  <dcterms:modified xsi:type="dcterms:W3CDTF">2020-04-26T16:10:00Z</dcterms:modified>
</cp:coreProperties>
</file>