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671" w:rsidRPr="00163CCB" w:rsidRDefault="00042671" w:rsidP="000426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Пятница   – 24</w:t>
      </w:r>
      <w:r w:rsidRPr="00163CC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апреля 2020г</w:t>
      </w:r>
    </w:p>
    <w:p w:rsidR="00042671" w:rsidRPr="00163CCB" w:rsidRDefault="00042671" w:rsidP="000426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042671" w:rsidRPr="00163CCB" w:rsidRDefault="00042671" w:rsidP="000426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Тема: </w:t>
      </w:r>
      <w:r w:rsidRPr="00163CCB">
        <w:rPr>
          <w:rFonts w:ascii="Times New Roman" w:eastAsia="Calibri" w:hAnsi="Times New Roman" w:cs="Times New Roman"/>
          <w:sz w:val="28"/>
          <w:szCs w:val="28"/>
          <w:lang w:eastAsia="ru-RU"/>
        </w:rPr>
        <w:t>Путешествие в Австралию.</w:t>
      </w:r>
    </w:p>
    <w:p w:rsidR="00042671" w:rsidRPr="00163CCB" w:rsidRDefault="00042671" w:rsidP="000426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CC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Познакомить детей с особенностью природы Австралии, расширять представления о разнообразии растительного и животного мира планеты, о том, что на разных материках обитают разные животные и растения.</w:t>
      </w:r>
    </w:p>
    <w:p w:rsidR="00042671" w:rsidRPr="00163CCB" w:rsidRDefault="00042671" w:rsidP="000426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2671" w:rsidRPr="00163CCB" w:rsidRDefault="00042671" w:rsidP="0004267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42671" w:rsidRPr="00163CCB" w:rsidRDefault="00042671" w:rsidP="00042671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163CCB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Утренняя гимнастика</w:t>
      </w:r>
    </w:p>
    <w:p w:rsidR="00042671" w:rsidRPr="00163CCB" w:rsidRDefault="00042671" w:rsidP="0004267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42671" w:rsidRPr="00163CCB" w:rsidRDefault="00042671" w:rsidP="00042671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hyperlink r:id="rId6" w:history="1">
        <w:r w:rsidRPr="00163CCB">
          <w:rPr>
            <w:rFonts w:ascii="Times New Roman" w:eastAsia="Calibri" w:hAnsi="Times New Roman" w:cs="Times New Roman"/>
            <w:color w:val="0000FF"/>
            <w:sz w:val="32"/>
            <w:szCs w:val="32"/>
            <w:u w:val="single"/>
          </w:rPr>
          <w:t>https://www.youtube.com/watch?v=b0lnHl0cxGo</w:t>
        </w:r>
      </w:hyperlink>
    </w:p>
    <w:p w:rsidR="00042671" w:rsidRPr="004D1CDC" w:rsidRDefault="00042671" w:rsidP="00042671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21494B" w:rsidRPr="0021494B" w:rsidRDefault="0021494B" w:rsidP="00465B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0E23" w:rsidRDefault="00DA0E23" w:rsidP="00DA0E2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A0E23">
        <w:rPr>
          <w:rFonts w:ascii="Times New Roman" w:hAnsi="Times New Roman" w:cs="Times New Roman"/>
          <w:b/>
          <w:sz w:val="28"/>
          <w:szCs w:val="28"/>
          <w:u w:val="single"/>
        </w:rPr>
        <w:t>Образовательная деятельность: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465B18" w:rsidRDefault="00465B18" w:rsidP="00DA0E2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D729C" w:rsidRPr="00465B18" w:rsidRDefault="00A73B25" w:rsidP="00465B18">
      <w:pPr>
        <w:pStyle w:val="a8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5B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Речь и речевое общение. Тема: </w:t>
      </w:r>
      <w:r w:rsidR="00465B18">
        <w:rPr>
          <w:rFonts w:ascii="Times New Roman" w:eastAsiaTheme="minorEastAsia" w:hAnsi="Times New Roman" w:cs="Times New Roman"/>
          <w:sz w:val="28"/>
          <w:szCs w:val="28"/>
          <w:lang w:eastAsia="ru-RU"/>
        </w:rPr>
        <w:t>«Птицы»</w:t>
      </w:r>
      <w:r w:rsidRPr="00465B18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Вовлекать детей в содержательное общение, диалог. Обогащать речь образными словами и выражениями. Учить пересказывать короткий текст.</w:t>
      </w:r>
    </w:p>
    <w:p w:rsidR="00B52F8A" w:rsidRDefault="00B52F8A" w:rsidP="00A73B25">
      <w:pPr>
        <w:spacing w:after="24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</w:pPr>
    </w:p>
    <w:p w:rsidR="00A73B25" w:rsidRPr="0024793B" w:rsidRDefault="00A73B25" w:rsidP="0024793B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24793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Рассказ о граче детям</w:t>
      </w:r>
    </w:p>
    <w:p w:rsidR="00A73B25" w:rsidRPr="0024793B" w:rsidRDefault="00A73B25" w:rsidP="0024793B">
      <w:pPr>
        <w:spacing w:after="0" w:line="240" w:lineRule="auto"/>
        <w:ind w:left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9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24793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Грач (из семейства вороновых) – стройная черная птица, длиной до 50 см, весом около 400 граммов. В оперении грача присутствует, в основном, чёрный цвет с металлическим отливом. Самцы крупнее самок, между собой птицы общаются, громко каркая.</w:t>
      </w:r>
    </w:p>
    <w:p w:rsidR="00A73B25" w:rsidRPr="0024793B" w:rsidRDefault="00A73B25" w:rsidP="0024793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93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Грач внешне похож на ворону, но стройнее её, и, в отличие от своей ближайшей родственницы, ведущей одинокий образ жизни, предпочитает жить в колониях.</w:t>
      </w:r>
    </w:p>
    <w:p w:rsidR="00A73B25" w:rsidRPr="0024793B" w:rsidRDefault="00A73B25" w:rsidP="0024793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93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Грач летает на большие расстояния, но достаточно много времени проводит и на земле, отыскивая корм; гнёзда вьёт на деревьях в загородных пролесках или в городских садах. К формированию гнезда птица относится серьёзно: в ход идут прутики и ветви, сухая трава, мягкие шерстинки.</w:t>
      </w:r>
    </w:p>
    <w:p w:rsidR="00A73B25" w:rsidRPr="0024793B" w:rsidRDefault="00A73B25" w:rsidP="0024793B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Грач – перелётная птица, она возвращается на родину в марте, и, как говорится, открывает весну. А зимует на побережье Черного моря, в Средней Азии и Северной Африке. Для </w:t>
      </w:r>
      <w:proofErr w:type="gramStart"/>
      <w:r w:rsidRPr="0024793B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весеннее-осенних</w:t>
      </w:r>
      <w:proofErr w:type="gramEnd"/>
      <w:r w:rsidRPr="00247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перелётов грачи собираются в огромные стаи.</w:t>
      </w:r>
    </w:p>
    <w:p w:rsidR="00A73B25" w:rsidRPr="0024793B" w:rsidRDefault="00A73B25" w:rsidP="0024793B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93B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апреле месяце мама-самка откладывает от трех до пяти зелёных с пятнышками яиц. Время насиживания – до двадцати дней. Спустя месяц после рождения птенцы оставляют гнездо. Объединившись в стаи, молодые грачи отыскивают на полях различного рода насекомых. Мы этому рады — как правило, это насекомые-вредители.</w:t>
      </w:r>
    </w:p>
    <w:p w:rsidR="00A73B25" w:rsidRPr="0024793B" w:rsidRDefault="00A73B25" w:rsidP="0024793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93B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Взрослый грач питается мелкими грызунами, улитками, способен поймать даже молодого зайчонка.</w:t>
      </w:r>
    </w:p>
    <w:p w:rsidR="00A73B25" w:rsidRDefault="00A73B25" w:rsidP="0024793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9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17 марта – Герасим-</w:t>
      </w:r>
      <w:proofErr w:type="spellStart"/>
      <w:r w:rsidRPr="0024793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грачевник</w:t>
      </w:r>
      <w:proofErr w:type="spellEnd"/>
      <w:r w:rsidRPr="0024793B">
        <w:rPr>
          <w:rFonts w:ascii="Times New Roman" w:eastAsia="Times New Roman" w:hAnsi="Times New Roman" w:cs="Times New Roman"/>
          <w:sz w:val="28"/>
          <w:szCs w:val="28"/>
          <w:lang w:eastAsia="ru-RU"/>
        </w:rPr>
        <w:t>. Если грачи прямо на гнездо летят – впереди дружная весна.</w:t>
      </w:r>
    </w:p>
    <w:p w:rsidR="008C462C" w:rsidRPr="0024793B" w:rsidRDefault="008C462C" w:rsidP="0024793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D846CC" w:rsidRPr="00C65ECB" w:rsidRDefault="00D846CC" w:rsidP="00D846CC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81114">
        <w:rPr>
          <w:rFonts w:ascii="Times New Roman" w:eastAsiaTheme="minorEastAsia" w:hAnsi="Times New Roman" w:cs="Times New Roman"/>
          <w:b/>
          <w:i/>
          <w:sz w:val="28"/>
          <w:szCs w:val="28"/>
          <w:u w:val="single"/>
          <w:lang w:eastAsia="ru-RU"/>
        </w:rPr>
        <w:t>Физическое</w:t>
      </w:r>
      <w:r>
        <w:rPr>
          <w:rFonts w:ascii="Times New Roman" w:eastAsiaTheme="minorEastAsia" w:hAnsi="Times New Roman" w:cs="Times New Roman"/>
          <w:b/>
          <w:i/>
          <w:sz w:val="28"/>
          <w:szCs w:val="28"/>
          <w:u w:val="single"/>
          <w:lang w:eastAsia="ru-RU"/>
        </w:rPr>
        <w:t xml:space="preserve"> </w:t>
      </w:r>
      <w:r w:rsidRPr="00C81114">
        <w:rPr>
          <w:rFonts w:ascii="Times New Roman" w:eastAsiaTheme="minorEastAsia" w:hAnsi="Times New Roman" w:cs="Times New Roman"/>
          <w:b/>
          <w:i/>
          <w:sz w:val="28"/>
          <w:szCs w:val="28"/>
          <w:u w:val="single"/>
          <w:lang w:eastAsia="ru-RU"/>
        </w:rPr>
        <w:t xml:space="preserve"> развитие- </w:t>
      </w:r>
      <w:hyperlink r:id="rId7" w:history="1">
        <w:r w:rsidRPr="00070741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http://dou8.edu-nv.ru/svedeniya-ob-obrazovatelnoj-organizatsii/938-dokumenty/6328-stranichka-instruktora-po-sportu</w:t>
        </w:r>
      </w:hyperlink>
    </w:p>
    <w:p w:rsidR="00D846CC" w:rsidRPr="00D846CC" w:rsidRDefault="00D846CC" w:rsidP="00D846CC">
      <w:pPr>
        <w:spacing w:after="0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46CC" w:rsidRDefault="00D846CC" w:rsidP="002639DD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1BA7" w:rsidRPr="00D846CC" w:rsidRDefault="002639DD" w:rsidP="00D846CC">
      <w:pPr>
        <w:pStyle w:val="a8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46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Конструирование. Тема: </w:t>
      </w:r>
      <w:r w:rsidR="00D6200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«Звезды и кометы». </w:t>
      </w:r>
      <w:r w:rsidRPr="00D846CC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Изображение летящих комет, состоящей из «головы» - звезды, вырезанной по схеме, и «хвоста», составленного из полосок рваной, мятой и скрученной бумаги или лоскутов ткани.</w:t>
      </w:r>
    </w:p>
    <w:p w:rsidR="00CC4235" w:rsidRDefault="00CC4235" w:rsidP="002639DD">
      <w:pPr>
        <w:tabs>
          <w:tab w:val="left" w:pos="0"/>
        </w:tabs>
        <w:spacing w:after="0" w:line="240" w:lineRule="auto"/>
        <w:ind w:left="3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639DD" w:rsidRDefault="002639DD" w:rsidP="002639DD">
      <w:pPr>
        <w:tabs>
          <w:tab w:val="left" w:pos="0"/>
        </w:tabs>
        <w:spacing w:after="0" w:line="240" w:lineRule="auto"/>
        <w:ind w:left="3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639DD" w:rsidRDefault="002639DD" w:rsidP="002639DD">
      <w:pPr>
        <w:tabs>
          <w:tab w:val="left" w:pos="0"/>
        </w:tabs>
        <w:spacing w:after="0" w:line="240" w:lineRule="auto"/>
        <w:ind w:left="3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FDB5AA6" wp14:editId="5D11FB7F">
            <wp:extent cx="4272872" cy="3802856"/>
            <wp:effectExtent l="0" t="0" r="0" b="7620"/>
            <wp:docPr id="9" name="Рисунок 9" descr="与愉快的面孔的月亮向量例证. 插画包括有字符, 表示, 照片, 对象, 愉快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与愉快的面孔的月亮向量例证. 插画包括有字符, 表示, 照片, 对象, 愉快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359" cy="3803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39DD" w:rsidRDefault="002639DD" w:rsidP="002639DD">
      <w:pPr>
        <w:tabs>
          <w:tab w:val="left" w:pos="0"/>
        </w:tabs>
        <w:spacing w:after="0" w:line="240" w:lineRule="auto"/>
        <w:ind w:left="3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639DD" w:rsidRDefault="002639DD" w:rsidP="002639DD">
      <w:pPr>
        <w:tabs>
          <w:tab w:val="left" w:pos="0"/>
        </w:tabs>
        <w:spacing w:after="0" w:line="240" w:lineRule="auto"/>
        <w:ind w:left="3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070A24D5" wp14:editId="5B2C78BF">
            <wp:extent cx="3474119" cy="3000375"/>
            <wp:effectExtent l="0" t="0" r="0" b="0"/>
            <wp:docPr id="11" name="Рисунок 11" descr="ОДУВАНЧИКИ&quot;: Загадочный космо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ДУВАНЧИКИ&quot;: Загадочный космос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450" cy="3002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39DD" w:rsidRDefault="002639DD" w:rsidP="002639DD">
      <w:pPr>
        <w:tabs>
          <w:tab w:val="left" w:pos="0"/>
        </w:tabs>
        <w:spacing w:after="0" w:line="240" w:lineRule="auto"/>
        <w:ind w:left="3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639DD" w:rsidRDefault="002639DD" w:rsidP="002639DD">
      <w:pPr>
        <w:tabs>
          <w:tab w:val="left" w:pos="0"/>
        </w:tabs>
        <w:spacing w:after="0" w:line="240" w:lineRule="auto"/>
        <w:ind w:left="3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639DD" w:rsidRDefault="002639DD" w:rsidP="002639DD">
      <w:pPr>
        <w:tabs>
          <w:tab w:val="left" w:pos="0"/>
        </w:tabs>
        <w:spacing w:after="0" w:line="240" w:lineRule="auto"/>
        <w:ind w:left="3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639DD" w:rsidRDefault="002639DD" w:rsidP="002639DD">
      <w:pPr>
        <w:tabs>
          <w:tab w:val="left" w:pos="0"/>
        </w:tabs>
        <w:spacing w:after="0" w:line="240" w:lineRule="auto"/>
        <w:ind w:left="3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2457883" wp14:editId="69A2A956">
            <wp:extent cx="5940425" cy="3341489"/>
            <wp:effectExtent l="0" t="0" r="3175" b="0"/>
            <wp:docPr id="10" name="Рисунок 10" descr="Оригами коме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ригами комета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39DD" w:rsidRDefault="002639DD" w:rsidP="002639DD">
      <w:pPr>
        <w:tabs>
          <w:tab w:val="left" w:pos="0"/>
        </w:tabs>
        <w:spacing w:after="0" w:line="240" w:lineRule="auto"/>
        <w:ind w:left="3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639DD" w:rsidRPr="002639DD" w:rsidRDefault="002639DD" w:rsidP="002639DD">
      <w:pPr>
        <w:tabs>
          <w:tab w:val="left" w:pos="0"/>
        </w:tabs>
        <w:spacing w:after="0" w:line="240" w:lineRule="auto"/>
        <w:ind w:left="3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sectPr w:rsidR="002639DD" w:rsidRPr="002639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A2491C"/>
    <w:multiLevelType w:val="hybridMultilevel"/>
    <w:tmpl w:val="A3A46C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0C65BB"/>
    <w:multiLevelType w:val="hybridMultilevel"/>
    <w:tmpl w:val="D07A7A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57B"/>
    <w:rsid w:val="000232E5"/>
    <w:rsid w:val="00042671"/>
    <w:rsid w:val="000552A9"/>
    <w:rsid w:val="00071B18"/>
    <w:rsid w:val="00141C94"/>
    <w:rsid w:val="00152807"/>
    <w:rsid w:val="001634D8"/>
    <w:rsid w:val="002126C6"/>
    <w:rsid w:val="0021494B"/>
    <w:rsid w:val="0024793B"/>
    <w:rsid w:val="002639DD"/>
    <w:rsid w:val="002B66CE"/>
    <w:rsid w:val="002C7820"/>
    <w:rsid w:val="00301791"/>
    <w:rsid w:val="00332B1D"/>
    <w:rsid w:val="00336CB6"/>
    <w:rsid w:val="003872CE"/>
    <w:rsid w:val="003E1E13"/>
    <w:rsid w:val="004163A1"/>
    <w:rsid w:val="0043159B"/>
    <w:rsid w:val="00440FA6"/>
    <w:rsid w:val="00465B18"/>
    <w:rsid w:val="00466531"/>
    <w:rsid w:val="00495A46"/>
    <w:rsid w:val="004C0A67"/>
    <w:rsid w:val="004D1CDC"/>
    <w:rsid w:val="004D7BC2"/>
    <w:rsid w:val="005844FD"/>
    <w:rsid w:val="006358BA"/>
    <w:rsid w:val="006E6983"/>
    <w:rsid w:val="007301CA"/>
    <w:rsid w:val="00732235"/>
    <w:rsid w:val="00782096"/>
    <w:rsid w:val="007D729C"/>
    <w:rsid w:val="0089779A"/>
    <w:rsid w:val="008C462C"/>
    <w:rsid w:val="008D6A0C"/>
    <w:rsid w:val="00903B71"/>
    <w:rsid w:val="00906E83"/>
    <w:rsid w:val="00912223"/>
    <w:rsid w:val="00913C0E"/>
    <w:rsid w:val="0095774E"/>
    <w:rsid w:val="00A002A0"/>
    <w:rsid w:val="00A0557B"/>
    <w:rsid w:val="00A73B25"/>
    <w:rsid w:val="00A76A67"/>
    <w:rsid w:val="00AB5B1A"/>
    <w:rsid w:val="00B129DB"/>
    <w:rsid w:val="00B216D2"/>
    <w:rsid w:val="00B52F8A"/>
    <w:rsid w:val="00B9055B"/>
    <w:rsid w:val="00C02E56"/>
    <w:rsid w:val="00C21E74"/>
    <w:rsid w:val="00C34F3A"/>
    <w:rsid w:val="00C810DC"/>
    <w:rsid w:val="00CC4235"/>
    <w:rsid w:val="00D07F10"/>
    <w:rsid w:val="00D346FE"/>
    <w:rsid w:val="00D62009"/>
    <w:rsid w:val="00D76D6F"/>
    <w:rsid w:val="00D8158D"/>
    <w:rsid w:val="00D846CC"/>
    <w:rsid w:val="00DA0E23"/>
    <w:rsid w:val="00E53AE8"/>
    <w:rsid w:val="00E61BA7"/>
    <w:rsid w:val="00EA1B33"/>
    <w:rsid w:val="00EB1C00"/>
    <w:rsid w:val="00EC4597"/>
    <w:rsid w:val="00F528D9"/>
    <w:rsid w:val="00F57309"/>
    <w:rsid w:val="00F70CD3"/>
    <w:rsid w:val="00FB494A"/>
    <w:rsid w:val="00FE3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23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C02E56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EC4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C4597"/>
    <w:rPr>
      <w:b/>
      <w:bCs/>
    </w:rPr>
  </w:style>
  <w:style w:type="paragraph" w:customStyle="1" w:styleId="c1">
    <w:name w:val="c1"/>
    <w:basedOn w:val="a"/>
    <w:rsid w:val="00E61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61BA7"/>
  </w:style>
  <w:style w:type="paragraph" w:styleId="a8">
    <w:name w:val="List Paragraph"/>
    <w:basedOn w:val="a"/>
    <w:uiPriority w:val="34"/>
    <w:qFormat/>
    <w:rsid w:val="00465B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23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C02E56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EC4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C4597"/>
    <w:rPr>
      <w:b/>
      <w:bCs/>
    </w:rPr>
  </w:style>
  <w:style w:type="paragraph" w:customStyle="1" w:styleId="c1">
    <w:name w:val="c1"/>
    <w:basedOn w:val="a"/>
    <w:rsid w:val="00E61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61BA7"/>
  </w:style>
  <w:style w:type="paragraph" w:styleId="a8">
    <w:name w:val="List Paragraph"/>
    <w:basedOn w:val="a"/>
    <w:uiPriority w:val="34"/>
    <w:qFormat/>
    <w:rsid w:val="00465B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1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43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7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1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87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4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8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7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3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9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6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0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9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4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8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8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3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9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2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8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7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56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8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3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7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8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5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0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5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6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1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89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4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0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3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9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7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1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1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6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3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0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http://dou8.edu-nv.ru/svedeniya-ob-obrazovatelnoj-organizatsii/938-dokumenty/6328-stranichka-instruktora-po-sport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b0lnHl0cxGo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Котя</dc:creator>
  <cp:lastModifiedBy>Котя</cp:lastModifiedBy>
  <cp:revision>75</cp:revision>
  <dcterms:created xsi:type="dcterms:W3CDTF">2020-04-01T03:48:00Z</dcterms:created>
  <dcterms:modified xsi:type="dcterms:W3CDTF">2020-04-25T11:18:00Z</dcterms:modified>
</cp:coreProperties>
</file>