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BE" w:rsidRPr="00DA7DBE" w:rsidRDefault="00DA7DBE" w:rsidP="00DA7DB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с </w:t>
      </w:r>
      <w:r w:rsidR="008D5F4D">
        <w:rPr>
          <w:rFonts w:ascii="Times New Roman" w:hAnsi="Times New Roman"/>
          <w:b/>
          <w:sz w:val="28"/>
          <w:szCs w:val="28"/>
          <w:lang w:val="ru-RU"/>
        </w:rPr>
        <w:t>27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.0</w:t>
      </w:r>
      <w:r w:rsidR="008D5F4D">
        <w:rPr>
          <w:rFonts w:ascii="Times New Roman" w:hAnsi="Times New Roman"/>
          <w:b/>
          <w:sz w:val="28"/>
          <w:szCs w:val="28"/>
          <w:lang w:val="ru-RU"/>
        </w:rPr>
        <w:t>4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.2020 по </w:t>
      </w:r>
      <w:r w:rsidR="008D5F4D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.04.2020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ФЭМП</w:t>
      </w:r>
    </w:p>
    <w:p w:rsidR="008D5F4D" w:rsidRDefault="00DA7DBE" w:rsidP="005E2AD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E7567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2E75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5F4D" w:rsidRPr="008D5F4D">
        <w:rPr>
          <w:lang w:val="ru-RU"/>
        </w:rPr>
        <w:t>Сравнение предметов по толщине</w:t>
      </w:r>
      <w:r w:rsidR="008D5F4D" w:rsidRPr="005E2A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E2AD2" w:rsidRPr="008D5F4D" w:rsidRDefault="00DA7DBE" w:rsidP="008D5F4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2AD2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5E2A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5F4D" w:rsidRPr="008D5F4D">
        <w:rPr>
          <w:lang w:val="ru-RU"/>
        </w:rPr>
        <w:t>Упражнять детей в сравнении нескольких предметов по толщине; учить определять толщину предметов словами: «толстый»- «тонкий», «одинаковые по толщине», «толще»- «тоньше», «самый толстый» - «самый тонкий»; формировать умение группировать предметы по указанным признакам.</w:t>
      </w:r>
    </w:p>
    <w:p w:rsidR="008D5F4D" w:rsidRPr="008D5F4D" w:rsidRDefault="005E2AD2" w:rsidP="008D5F4D">
      <w:pPr>
        <w:tabs>
          <w:tab w:val="left" w:pos="3435"/>
        </w:tabs>
        <w:rPr>
          <w:rFonts w:ascii="Times New Roman" w:hAnsi="Times New Roman" w:cs="Times New Roman"/>
          <w:noProof/>
          <w:sz w:val="24"/>
          <w:szCs w:val="24"/>
        </w:rPr>
      </w:pPr>
      <w:r w:rsidRPr="005E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Родителям рекомендуется:</w:t>
      </w:r>
      <w:r w:rsidR="008D5F4D" w:rsidRPr="008D5F4D">
        <w:rPr>
          <w:noProof/>
          <w:lang w:eastAsia="ru-RU"/>
        </w:rPr>
        <w:t xml:space="preserve"> </w:t>
      </w:r>
      <w:r w:rsidR="008D5F4D" w:rsidRPr="008D5F4D">
        <w:rPr>
          <w:rFonts w:ascii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5311664" cy="7534275"/>
            <wp:effectExtent l="19050" t="0" r="3286" b="0"/>
            <wp:docPr id="5" name="Рисунок 1" descr="https://mishka-knizhka.ru/wp-content/uploads/2018/10/zadaniya-protivopolozhnost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8/10/zadaniya-protivopolozhnosti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07" cy="755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4D" w:rsidRPr="008D5F4D" w:rsidRDefault="008D5F4D" w:rsidP="008D5F4D">
      <w:r w:rsidRPr="008D5F4D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808361" cy="7658100"/>
            <wp:effectExtent l="19050" t="0" r="1889" b="0"/>
            <wp:docPr id="3" name="Рисунок 4" descr="https://7gy.ru/images/protivop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gy.ru/images/protivop/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61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4D" w:rsidRPr="008D5F4D" w:rsidRDefault="008D5F4D" w:rsidP="008D5F4D"/>
    <w:p w:rsidR="008D5F4D" w:rsidRDefault="008D5F4D" w:rsidP="008D5F4D">
      <w:r>
        <w:rPr>
          <w:noProof/>
          <w:lang w:eastAsia="ru-RU"/>
        </w:rPr>
        <w:lastRenderedPageBreak/>
        <w:drawing>
          <wp:inline distT="0" distB="0" distL="0" distR="0">
            <wp:extent cx="5143500" cy="7389077"/>
            <wp:effectExtent l="19050" t="0" r="0" b="0"/>
            <wp:docPr id="7" name="Рисунок 7" descr="https://i04.fotocdn.net/s114/163b5b128baa45f9/public_pin_m/256708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4.fotocdn.net/s114/163b5b128baa45f9/public_pin_m/2567082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81" b="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8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4D" w:rsidRPr="008D5F4D" w:rsidRDefault="008D5F4D" w:rsidP="008D5F4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tab/>
      </w:r>
      <w:proofErr w:type="spellStart"/>
      <w:r w:rsidRPr="008D5F4D">
        <w:rPr>
          <w:b/>
          <w:color w:val="000000"/>
          <w:sz w:val="27"/>
          <w:szCs w:val="27"/>
        </w:rPr>
        <w:t>Физминутка</w:t>
      </w:r>
      <w:proofErr w:type="spellEnd"/>
      <w:r w:rsidRPr="008D5F4D">
        <w:rPr>
          <w:b/>
          <w:color w:val="000000"/>
          <w:sz w:val="27"/>
          <w:szCs w:val="27"/>
        </w:rPr>
        <w:t xml:space="preserve"> – музыкальная. Танцуем под песню Красной Шапочки.</w:t>
      </w:r>
    </w:p>
    <w:p w:rsidR="008D5F4D" w:rsidRDefault="008D5F4D" w:rsidP="008D5F4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долго, долго, долго.</w:t>
      </w:r>
      <w:r>
        <w:rPr>
          <w:color w:val="000000"/>
          <w:sz w:val="27"/>
          <w:szCs w:val="27"/>
        </w:rPr>
        <w:br/>
        <w:t>Если долго по дорожке.</w:t>
      </w:r>
      <w:r>
        <w:rPr>
          <w:color w:val="000000"/>
          <w:sz w:val="27"/>
          <w:szCs w:val="27"/>
        </w:rPr>
        <w:br/>
        <w:t>Если долго по тропинке</w:t>
      </w:r>
      <w:proofErr w:type="gramStart"/>
      <w:r>
        <w:rPr>
          <w:color w:val="000000"/>
          <w:sz w:val="27"/>
          <w:szCs w:val="27"/>
        </w:rPr>
        <w:br/>
        <w:t>Т</w:t>
      </w:r>
      <w:proofErr w:type="gramEnd"/>
      <w:r>
        <w:rPr>
          <w:color w:val="000000"/>
          <w:sz w:val="27"/>
          <w:szCs w:val="27"/>
        </w:rPr>
        <w:t>опать, ехать и бежать,</w:t>
      </w:r>
      <w:r>
        <w:rPr>
          <w:color w:val="000000"/>
          <w:sz w:val="27"/>
          <w:szCs w:val="27"/>
        </w:rPr>
        <w:br/>
        <w:t>То, пожалуй, то, конечно,</w:t>
      </w:r>
      <w:r>
        <w:rPr>
          <w:color w:val="000000"/>
          <w:sz w:val="27"/>
          <w:szCs w:val="27"/>
        </w:rPr>
        <w:br/>
        <w:t>То, наверно, верно, верно,</w:t>
      </w:r>
      <w:r>
        <w:rPr>
          <w:color w:val="000000"/>
          <w:sz w:val="27"/>
          <w:szCs w:val="27"/>
        </w:rPr>
        <w:br/>
        <w:t>То, возможно, можно, можно,</w:t>
      </w:r>
      <w:r>
        <w:rPr>
          <w:color w:val="000000"/>
          <w:sz w:val="27"/>
          <w:szCs w:val="27"/>
        </w:rPr>
        <w:br/>
        <w:t>Можно в Африку придти!</w:t>
      </w:r>
      <w:r>
        <w:rPr>
          <w:color w:val="000000"/>
          <w:sz w:val="27"/>
          <w:szCs w:val="27"/>
        </w:rPr>
        <w:br/>
        <w:t>Припев: А в Африке реки вот такой ширины!</w:t>
      </w:r>
      <w:r>
        <w:rPr>
          <w:color w:val="000000"/>
          <w:sz w:val="27"/>
          <w:szCs w:val="27"/>
        </w:rPr>
        <w:br/>
        <w:t>А в Африке горы вот такой вышины!</w:t>
      </w:r>
      <w:r>
        <w:rPr>
          <w:color w:val="000000"/>
          <w:sz w:val="27"/>
          <w:szCs w:val="27"/>
        </w:rPr>
        <w:br/>
        <w:t>Ах, крокодилы, бегемоты,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Ах, обезьяны, кашалоты,</w:t>
      </w:r>
      <w:r>
        <w:rPr>
          <w:color w:val="000000"/>
          <w:sz w:val="27"/>
          <w:szCs w:val="27"/>
        </w:rPr>
        <w:br/>
        <w:t>Ах, и зеленый попугай!</w:t>
      </w:r>
      <w:r>
        <w:rPr>
          <w:color w:val="000000"/>
          <w:sz w:val="27"/>
          <w:szCs w:val="27"/>
        </w:rPr>
        <w:br/>
        <w:t>Ах, и зеленый попугай!</w:t>
      </w:r>
      <w:r>
        <w:rPr>
          <w:color w:val="000000"/>
          <w:sz w:val="27"/>
          <w:szCs w:val="27"/>
        </w:rPr>
        <w:br/>
        <w:t>И как только, только, только.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 как только на тропинке,</w:t>
      </w:r>
      <w:r>
        <w:rPr>
          <w:color w:val="000000"/>
          <w:sz w:val="27"/>
          <w:szCs w:val="27"/>
        </w:rPr>
        <w:br/>
        <w:t>И как только на дорожке</w:t>
      </w:r>
      <w:r>
        <w:rPr>
          <w:color w:val="000000"/>
          <w:sz w:val="27"/>
          <w:szCs w:val="27"/>
        </w:rPr>
        <w:br/>
        <w:t>Встречу я кого-нибудь,</w:t>
      </w:r>
      <w:r>
        <w:rPr>
          <w:color w:val="000000"/>
          <w:sz w:val="27"/>
          <w:szCs w:val="27"/>
        </w:rPr>
        <w:br/>
        <w:t>То тому, кого я встречу, -</w:t>
      </w:r>
      <w:r>
        <w:rPr>
          <w:color w:val="000000"/>
          <w:sz w:val="27"/>
          <w:szCs w:val="27"/>
        </w:rPr>
        <w:br/>
        <w:t>Даже зверю, - верю, верю, -</w:t>
      </w:r>
      <w:r>
        <w:rPr>
          <w:color w:val="000000"/>
          <w:sz w:val="27"/>
          <w:szCs w:val="27"/>
        </w:rPr>
        <w:br/>
        <w:t>Не забуду, - буду, буду,</w:t>
      </w:r>
      <w:r>
        <w:rPr>
          <w:color w:val="000000"/>
          <w:sz w:val="27"/>
          <w:szCs w:val="27"/>
        </w:rPr>
        <w:br/>
        <w:t>Буду "здравствуйте" говорить.</w:t>
      </w:r>
      <w:proofErr w:type="gramEnd"/>
    </w:p>
    <w:p w:rsidR="008D5F4D" w:rsidRDefault="008D5F4D" w:rsidP="008D5F4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D5F4D" w:rsidRDefault="008D5F4D" w:rsidP="008D5F4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D5F4D" w:rsidRDefault="008D5F4D" w:rsidP="008D5F4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1448" w:rsidRPr="008D5F4D" w:rsidRDefault="005C1448" w:rsidP="008D5F4D">
      <w:pPr>
        <w:tabs>
          <w:tab w:val="left" w:pos="2535"/>
        </w:tabs>
      </w:pPr>
    </w:p>
    <w:sectPr w:rsidR="005C1448" w:rsidRPr="008D5F4D" w:rsidSect="00A950E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40"/>
    <w:rsid w:val="001F6D4A"/>
    <w:rsid w:val="002E39A7"/>
    <w:rsid w:val="002E7567"/>
    <w:rsid w:val="00354D9B"/>
    <w:rsid w:val="003B054B"/>
    <w:rsid w:val="003E47BB"/>
    <w:rsid w:val="00524540"/>
    <w:rsid w:val="005C1448"/>
    <w:rsid w:val="005E2AD2"/>
    <w:rsid w:val="005E78A0"/>
    <w:rsid w:val="007218BE"/>
    <w:rsid w:val="008D5F4D"/>
    <w:rsid w:val="00A950E8"/>
    <w:rsid w:val="00BD514A"/>
    <w:rsid w:val="00DA7DBE"/>
    <w:rsid w:val="00DE5A0A"/>
    <w:rsid w:val="00E232ED"/>
    <w:rsid w:val="00E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2">
    <w:name w:val="heading 2"/>
    <w:basedOn w:val="a"/>
    <w:link w:val="20"/>
    <w:uiPriority w:val="9"/>
    <w:qFormat/>
    <w:rsid w:val="00A9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7DBE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B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E2AD2"/>
    <w:rPr>
      <w:i/>
      <w:iCs/>
    </w:rPr>
  </w:style>
  <w:style w:type="paragraph" w:styleId="a7">
    <w:name w:val="Normal (Web)"/>
    <w:basedOn w:val="a"/>
    <w:uiPriority w:val="99"/>
    <w:semiHidden/>
    <w:unhideWhenUsed/>
    <w:rsid w:val="00A9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9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11</cp:revision>
  <dcterms:created xsi:type="dcterms:W3CDTF">2020-04-03T10:15:00Z</dcterms:created>
  <dcterms:modified xsi:type="dcterms:W3CDTF">2020-04-12T15:39:00Z</dcterms:modified>
</cp:coreProperties>
</file>