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04E1D" w:rsidRPr="008034B0" w:rsidRDefault="00CC4003" w:rsidP="008034B0">
      <w:pPr>
        <w:jc w:val="center"/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E33EB0">
        <w:rPr>
          <w:rFonts w:ascii="Times New Roman" w:hAnsi="Times New Roman"/>
          <w:b/>
        </w:rPr>
        <w:t>3</w:t>
      </w:r>
      <w:r w:rsidRPr="00595CA8">
        <w:rPr>
          <w:rFonts w:ascii="Times New Roman" w:hAnsi="Times New Roman"/>
          <w:b/>
        </w:rPr>
        <w:t xml:space="preserve"> до </w:t>
      </w:r>
      <w:r w:rsidR="00E33EB0">
        <w:rPr>
          <w:rFonts w:ascii="Times New Roman" w:hAnsi="Times New Roman"/>
          <w:b/>
        </w:rPr>
        <w:t xml:space="preserve">4 </w:t>
      </w:r>
      <w:r w:rsidRPr="00595CA8">
        <w:rPr>
          <w:rFonts w:ascii="Times New Roman" w:hAnsi="Times New Roman"/>
          <w:b/>
        </w:rPr>
        <w:t>лет №2/4</w:t>
      </w:r>
      <w:r w:rsidR="008034B0">
        <w:rPr>
          <w:rFonts w:ascii="Times New Roman" w:hAnsi="Times New Roman"/>
          <w:b/>
        </w:rPr>
        <w:t xml:space="preserve"> </w:t>
      </w:r>
      <w:r w:rsidR="00A04E1D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06.04.2020-10.04.2020</w:t>
      </w:r>
    </w:p>
    <w:tbl>
      <w:tblPr>
        <w:tblpPr w:leftFromText="180" w:rightFromText="180" w:vertAnchor="text" w:horzAnchor="margin" w:tblpXSpec="center" w:tblpY="99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66"/>
      </w:tblGrid>
      <w:tr w:rsidR="00A04E1D" w:rsidRPr="00E0567C" w:rsidTr="000A79BB">
        <w:trPr>
          <w:trHeight w:val="273"/>
        </w:trPr>
        <w:tc>
          <w:tcPr>
            <w:tcW w:w="959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66" w:type="dxa"/>
            <w:shd w:val="clear" w:color="auto" w:fill="auto"/>
          </w:tcPr>
          <w:p w:rsidR="00A04E1D" w:rsidRPr="000A79BB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RPr="00E0567C" w:rsidTr="000A79BB">
        <w:trPr>
          <w:trHeight w:val="699"/>
        </w:trPr>
        <w:tc>
          <w:tcPr>
            <w:tcW w:w="959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6" w:type="dxa"/>
            <w:shd w:val="clear" w:color="auto" w:fill="auto"/>
          </w:tcPr>
          <w:p w:rsidR="000A79BB" w:rsidRPr="000A79BB" w:rsidRDefault="00E33EB0" w:rsidP="000A79BB">
            <w:pPr>
              <w:pStyle w:val="a6"/>
              <w:rPr>
                <w:rFonts w:ascii="Times New Roman" w:hAnsi="Times New Roman"/>
                <w:color w:val="6B6D5E"/>
                <w:sz w:val="24"/>
                <w:szCs w:val="24"/>
              </w:rPr>
            </w:pPr>
            <w:r w:rsidRPr="000A79BB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>Консультация:</w:t>
            </w:r>
            <w:r w:rsidR="000A79BB" w:rsidRPr="000A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9BB">
              <w:rPr>
                <w:rFonts w:ascii="Times New Roman" w:hAnsi="Times New Roman"/>
                <w:sz w:val="24"/>
                <w:szCs w:val="24"/>
              </w:rPr>
              <w:t>«</w:t>
            </w:r>
            <w:r w:rsidR="000A79BB" w:rsidRPr="000A79BB">
              <w:rPr>
                <w:rFonts w:ascii="Times New Roman" w:hAnsi="Times New Roman"/>
                <w:b/>
                <w:sz w:val="24"/>
                <w:szCs w:val="24"/>
              </w:rPr>
              <w:t>Речевое развитие ребенка 3-4 года</w:t>
            </w:r>
            <w:r w:rsidR="000A79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Важным показателем правильной речи в данном возрасте является умение использовать предлоги (у, в, на, под, с, из, к, за, до, после) верно согласовывать существительные с прилагательными и числительными.</w:t>
            </w:r>
            <w:proofErr w:type="gramEnd"/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четвертом году жизни дети овладевают простым распространенным предложением. Довольно рано, примерно к 3-4 годам, они начинают употреблять сложносочиненные и сложноподчиненные предложения.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этом возрасте они задают много вопросов взрослым.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Пытаются объяснить свои действия (насыпал корм потому, что птички </w:t>
            </w:r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хотят</w:t>
            </w:r>
            <w:proofErr w:type="gram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есть; приду к тебе, если мама разрешит и т. д.).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4 лет дети могут пересказать знакомую сказку, охотно декламируют стихотворения,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3до 4-х лет ребенок должен усвоить такие цвета: красный, синий, желтый, зеленый, черный, белый. Различать основные геометрические фигуры: круг, квадрат, треугольник.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 складывание разрезанных картинок из 2-3-6х частей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мелкой моторики: расстегивание, застегивание пуговиц, умение держать карандаш, рисование горизонтальных и вертикальных линий, рисование круга.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4х лет нарушено согласование прилагательных в среднем роде: </w:t>
            </w:r>
            <w:r w:rsidRPr="000A79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(«окно стеклянный»)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типичными возрастными несовершенствами звукопроизношения у </w:t>
            </w:r>
            <w:r w:rsidRPr="000A79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детей 3х летнего возраста являются следующие: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1)Согласные звуки произносятся смягченно: «</w:t>
            </w:r>
            <w:proofErr w:type="spell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несечки</w:t>
            </w:r>
            <w:proofErr w:type="spellEnd"/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носочки), «толь»(стол), «</w:t>
            </w:r>
            <w:proofErr w:type="spell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зюби</w:t>
            </w:r>
            <w:proofErr w:type="spell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(зубы).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Реже, замена мягких фонем твердыми: «</w:t>
            </w:r>
            <w:proofErr w:type="spell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</w:t>
            </w:r>
            <w:proofErr w:type="spellEnd"/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тетя), «</w:t>
            </w:r>
            <w:proofErr w:type="spell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мыська</w:t>
            </w:r>
            <w:proofErr w:type="spell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»(мишка), «Луба» (Люба).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2)Большинство детей не произносит шипящих фонем Ш</w:t>
            </w:r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,Ч,Щ и заменяет их обычно свистящими С,З: «</w:t>
            </w:r>
            <w:proofErr w:type="spell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лосадка</w:t>
            </w:r>
            <w:proofErr w:type="spell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»(лошадка), «сапка»(шапка), «</w:t>
            </w:r>
            <w:proofErr w:type="spell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зук</w:t>
            </w:r>
            <w:proofErr w:type="spell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(жук), «</w:t>
            </w:r>
            <w:proofErr w:type="spell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девоська</w:t>
            </w:r>
            <w:proofErr w:type="spell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»(девочка), «сетка»(щетка).</w:t>
            </w:r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4 года исчезают смягченное произношение звуков, замены звонких согласных на глухие </w:t>
            </w:r>
            <w:proofErr w:type="spellStart"/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д-т</w:t>
            </w:r>
            <w:proofErr w:type="spellEnd"/>
            <w:proofErr w:type="gram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Шипящие могут </w:t>
            </w:r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произносится</w:t>
            </w:r>
            <w:proofErr w:type="gram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недостаточно четко.</w:t>
            </w:r>
          </w:p>
          <w:p w:rsidR="000A79BB" w:rsidRPr="000A79BB" w:rsidRDefault="000A79BB" w:rsidP="000A79BB">
            <w:pPr>
              <w:pStyle w:val="a6"/>
              <w:jc w:val="both"/>
              <w:rPr>
                <w:rStyle w:val="a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3)Дети совсем не произносят звук </w:t>
            </w:r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  <w:proofErr w:type="spell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(рука), или заменяют его другим звуками до 5 лет. Допускаются отдельные ошибки в </w:t>
            </w:r>
            <w:proofErr w:type="gramStart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малознакомых</w:t>
            </w:r>
            <w:proofErr w:type="gramEnd"/>
            <w:r w:rsidRPr="000A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сложных словах.</w:t>
            </w:r>
          </w:p>
          <w:p w:rsidR="00A04E1D" w:rsidRPr="000A79BB" w:rsidRDefault="00A04E1D" w:rsidP="000A79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A79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 Игры на развитие физиологического и речевого дыхания»</w:t>
            </w:r>
          </w:p>
          <w:p w:rsidR="00E33EB0" w:rsidRPr="000A79BB" w:rsidRDefault="00A04E1D" w:rsidP="00E33EB0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79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«Игра «Буря в стакане»</w:t>
            </w:r>
            <w:r w:rsidRPr="000A7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стакан с водой опускается соломинка. Ребенок должен сделать глубокий вдох носом, вытянуть губы трубочкой и сильно подуть в соломинку, чтобы в стакане забурлила вода. При этом щеки не должны раздуваться, нельзя делать дополнительного вдоха.</w:t>
            </w:r>
          </w:p>
          <w:p w:rsidR="00D5451F" w:rsidRPr="000A79BB" w:rsidRDefault="00A04E1D" w:rsidP="00E33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79BB"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</w:t>
            </w:r>
            <w:r w:rsidRPr="000A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0A79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http://games-for-kids.ru/x/logoped/logoped.php?nomer=2</w:t>
              </w:r>
            </w:hyperlink>
          </w:p>
          <w:p w:rsidR="00A04E1D" w:rsidRPr="000A79BB" w:rsidRDefault="000A79BB" w:rsidP="000A79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79BB">
              <w:rPr>
                <w:rFonts w:ascii="Times New Roman" w:hAnsi="Times New Roman"/>
                <w:b/>
                <w:sz w:val="24"/>
                <w:szCs w:val="24"/>
              </w:rPr>
              <w:t>Игра на развитие словарного запаса</w:t>
            </w:r>
            <w:r w:rsidRPr="000A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D5451F" w:rsidRPr="000A79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http://www.frepy.eu/games/Frepy2-1ru/</w:t>
              </w:r>
            </w:hyperlink>
          </w:p>
        </w:tc>
      </w:tr>
    </w:tbl>
    <w:p w:rsidR="00A04E1D" w:rsidRDefault="00A04E1D" w:rsidP="00A04E1D">
      <w:pPr>
        <w:rPr>
          <w:rFonts w:ascii="Times New Roman" w:hAnsi="Times New Roman" w:cs="Times New Roman"/>
          <w:sz w:val="24"/>
          <w:szCs w:val="24"/>
        </w:rPr>
      </w:pPr>
    </w:p>
    <w:p w:rsidR="00190FE5" w:rsidRDefault="00190FE5" w:rsidP="00A04E1D">
      <w:pPr>
        <w:rPr>
          <w:rFonts w:ascii="Times New Roman" w:hAnsi="Times New Roman" w:cs="Times New Roman"/>
          <w:sz w:val="24"/>
          <w:szCs w:val="24"/>
        </w:rPr>
      </w:pPr>
    </w:p>
    <w:sectPr w:rsidR="00190FE5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90FE5"/>
    <w:rsid w:val="001E6D67"/>
    <w:rsid w:val="002B30AF"/>
    <w:rsid w:val="00363CBC"/>
    <w:rsid w:val="00463660"/>
    <w:rsid w:val="008034B0"/>
    <w:rsid w:val="00851EB6"/>
    <w:rsid w:val="008D2CE1"/>
    <w:rsid w:val="009C334F"/>
    <w:rsid w:val="00A04E1D"/>
    <w:rsid w:val="00A71D77"/>
    <w:rsid w:val="00CC4003"/>
    <w:rsid w:val="00CC5F78"/>
    <w:rsid w:val="00CD6AEC"/>
    <w:rsid w:val="00D5451F"/>
    <w:rsid w:val="00DA4E0A"/>
    <w:rsid w:val="00E33EB0"/>
    <w:rsid w:val="00E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py.eu/games/Frepy2-1ru/" TargetMode="External"/><Relationship Id="rId5" Type="http://schemas.openxmlformats.org/officeDocument/2006/relationships/hyperlink" Target="http://games-for-kids.ru/x/logoped/logoped.php?nome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13</cp:revision>
  <dcterms:created xsi:type="dcterms:W3CDTF">2020-04-24T13:13:00Z</dcterms:created>
  <dcterms:modified xsi:type="dcterms:W3CDTF">2020-04-29T05:44:00Z</dcterms:modified>
</cp:coreProperties>
</file>