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E9" w:rsidRDefault="00EC7EE9" w:rsidP="00EC7E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C7EE9" w:rsidRPr="009636E3" w:rsidRDefault="00EC7EE9" w:rsidP="00EC7EE9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25.05.2020- 29.05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EC7EE9" w:rsidRPr="00E85D02" w:rsidTr="00217071">
        <w:trPr>
          <w:trHeight w:val="699"/>
        </w:trPr>
        <w:tc>
          <w:tcPr>
            <w:tcW w:w="1242" w:type="dxa"/>
          </w:tcPr>
          <w:p w:rsidR="00EC7EE9" w:rsidRPr="00E85D02" w:rsidRDefault="00EC7EE9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EC7EE9" w:rsidRPr="00E85D02" w:rsidRDefault="00EC7EE9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EC7EE9" w:rsidRPr="00E85D02" w:rsidRDefault="00EC7EE9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C7EE9" w:rsidRPr="00E85D02" w:rsidTr="00217071">
        <w:trPr>
          <w:trHeight w:val="699"/>
        </w:trPr>
        <w:tc>
          <w:tcPr>
            <w:tcW w:w="1242" w:type="dxa"/>
          </w:tcPr>
          <w:p w:rsidR="00EC7EE9" w:rsidRPr="00E85D02" w:rsidRDefault="00EC7EE9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</w:tcPr>
          <w:p w:rsidR="00EC7EE9" w:rsidRPr="00E85D02" w:rsidRDefault="00EC7EE9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E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 лесной полянке</w:t>
            </w:r>
            <w:r w:rsidRPr="00D07E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9" w:type="dxa"/>
          </w:tcPr>
          <w:p w:rsidR="00EC7EE9" w:rsidRPr="009636E3" w:rsidRDefault="00EC7EE9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E93">
              <w:rPr>
                <w:rFonts w:ascii="Times New Roman" w:hAnsi="Times New Roman" w:cs="Times New Roman"/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D07E9E">
              <w:rPr>
                <w:rFonts w:ascii="Times New Roman" w:hAnsi="Times New Roman" w:cs="Times New Roman"/>
              </w:rPr>
              <w:t xml:space="preserve"> Закрепить знание детей песен. Узнавать песни по вступлению, мелодии, музыкальному сопровождению. Выразительно, звонко исполняет несложные песни в удобном диапазоне. Музыкально и с удовольствием поёт в хоре.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E9E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D07E9E">
              <w:rPr>
                <w:rFonts w:ascii="Times New Roman" w:hAnsi="Times New Roman" w:cs="Times New Roman"/>
              </w:rPr>
              <w:t>, воспитывать музыкальную культуру</w:t>
            </w:r>
          </w:p>
          <w:p w:rsidR="00EC7EE9" w:rsidRDefault="00EC7EE9" w:rsidP="002170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EC7EE9" w:rsidRDefault="00EC7EE9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пройденного материала. 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EC7EE9" w:rsidRDefault="00EC7EE9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EC7EE9" w:rsidRDefault="00EC7EE9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EC7EE9" w:rsidRDefault="00EC7EE9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EC7EE9" w:rsidRDefault="00EC7EE9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EC7EE9" w:rsidRPr="009636E3" w:rsidRDefault="00EC7EE9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EC7EE9" w:rsidRDefault="00EC7EE9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hyperlink r:id="rId5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EC7EE9" w:rsidRPr="000778C8" w:rsidRDefault="00EC7EE9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ботинки», </w:t>
            </w:r>
            <w:hyperlink r:id="rId7" w:history="1">
              <w:r w:rsidRPr="001E2D9D">
                <w:rPr>
                  <w:rStyle w:val="a4"/>
                  <w:rFonts w:ascii="Times New Roman" w:hAnsi="Times New Roman" w:cs="Times New Roman"/>
                </w:rPr>
                <w:t>https://x-minus.me/track/288767/до-свидания-детский-сад</w:t>
              </w:r>
            </w:hyperlink>
            <w:r>
              <w:rPr>
                <w:rFonts w:ascii="Times New Roman" w:hAnsi="Times New Roman" w:cs="Times New Roman"/>
              </w:rPr>
              <w:t xml:space="preserve"> «До свиданья, детский сад»</w:t>
            </w:r>
          </w:p>
          <w:p w:rsidR="00EC7EE9" w:rsidRDefault="00EC7EE9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8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EC7EE9" w:rsidRDefault="00EC7EE9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7EE9" w:rsidRPr="00E85D02" w:rsidRDefault="00EC7EE9" w:rsidP="00217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9" w:history="1">
              <w:r w:rsidRPr="00C05928">
                <w:rPr>
                  <w:rStyle w:val="a4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EC7EE9" w:rsidRDefault="00EC7EE9" w:rsidP="00EC7EE9"/>
    <w:p w:rsidR="00EC7EE9" w:rsidRDefault="00EC7EE9" w:rsidP="00EC7EE9"/>
    <w:p w:rsidR="00EC7EE9" w:rsidRDefault="00EC7EE9" w:rsidP="00EC7EE9"/>
    <w:p w:rsidR="00EC7EE9" w:rsidRDefault="00EC7EE9" w:rsidP="00EC7EE9"/>
    <w:p w:rsidR="00EC7EE9" w:rsidRDefault="00EC7EE9" w:rsidP="00EC7EE9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E9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C7EE9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EE9"/>
    <w:rPr>
      <w:b/>
      <w:bCs/>
    </w:rPr>
  </w:style>
  <w:style w:type="character" w:customStyle="1" w:styleId="NoSpacingChar">
    <w:name w:val="No Spacing Char"/>
    <w:link w:val="1"/>
    <w:uiPriority w:val="1"/>
    <w:locked/>
    <w:rsid w:val="00EC7EE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C7EE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EC7EE9"/>
    <w:rPr>
      <w:color w:val="0000FF" w:themeColor="hyperlink"/>
      <w:u w:val="single"/>
    </w:rPr>
  </w:style>
  <w:style w:type="paragraph" w:customStyle="1" w:styleId="c0">
    <w:name w:val="c0"/>
    <w:basedOn w:val="a"/>
    <w:rsid w:val="00EC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-minus.me/track/288767/&#1076;&#1086;-&#1089;&#1074;&#1080;&#1076;&#1072;&#1085;&#1080;&#1103;-&#1076;&#1077;&#1090;&#1089;&#1082;&#1080;&#1081;-&#1089;&#1072;&#107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45568/&#1079;&#1077;&#1083;&#1077;&#1085;&#1099;&#1077;-&#1073;&#1086;&#1090;&#1080;&#1085;&#1082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hyperlink" Target="https://yandex.ru/video/preview/?filmId=1401145376518205116&amp;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>Hewlett-Packard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2020-05-11T17:24:00Z</dcterms:created>
  <dcterms:modified xsi:type="dcterms:W3CDTF">2020-05-11T18:01:00Z</dcterms:modified>
</cp:coreProperties>
</file>